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43" w:rsidRDefault="008F6743" w:rsidP="008F6743">
      <w:pPr>
        <w:jc w:val="both"/>
      </w:pPr>
    </w:p>
    <w:p w:rsidR="008F6743" w:rsidRPr="00541F15" w:rsidRDefault="008F6743" w:rsidP="008F6743">
      <w:pPr>
        <w:pStyle w:val="Nagwek1"/>
        <w:jc w:val="center"/>
        <w:rPr>
          <w:sz w:val="28"/>
          <w:szCs w:val="28"/>
        </w:rPr>
      </w:pPr>
      <w:r w:rsidRPr="000C4CBE">
        <w:rPr>
          <w:sz w:val="28"/>
          <w:szCs w:val="28"/>
        </w:rPr>
        <w:t xml:space="preserve">REGULAMIN </w:t>
      </w:r>
      <w:r>
        <w:rPr>
          <w:sz w:val="28"/>
          <w:szCs w:val="28"/>
        </w:rPr>
        <w:t xml:space="preserve">KORZYSTANIA                                                                                                     Z </w:t>
      </w:r>
      <w:r w:rsidRPr="00541F15">
        <w:rPr>
          <w:bCs w:val="0"/>
          <w:sz w:val="28"/>
          <w:szCs w:val="28"/>
        </w:rPr>
        <w:t>MIEJSKIEJ  BIBLIOTEKI  PUBLICZNEJ  W  JAŚLE</w:t>
      </w:r>
    </w:p>
    <w:p w:rsidR="008F6743" w:rsidRDefault="008F6743" w:rsidP="008F6743">
      <w:pPr>
        <w:jc w:val="both"/>
        <w:rPr>
          <w:b/>
          <w:bCs/>
        </w:rPr>
      </w:pPr>
    </w:p>
    <w:p w:rsidR="008F6743" w:rsidRDefault="008F6743" w:rsidP="008F6743">
      <w:pPr>
        <w:jc w:val="both"/>
      </w:pPr>
    </w:p>
    <w:p w:rsidR="008F6743" w:rsidRDefault="008F6743" w:rsidP="0004292F">
      <w:pPr>
        <w:numPr>
          <w:ilvl w:val="0"/>
          <w:numId w:val="1"/>
        </w:numPr>
        <w:ind w:hanging="720"/>
        <w:jc w:val="both"/>
      </w:pPr>
      <w:r>
        <w:t>Regulamin Miejskiej Biblioteki Publicznej w Jaśle określa prawa oraz obowiązki czytelników korzystających z jej zasobów i usług.</w:t>
      </w:r>
    </w:p>
    <w:p w:rsidR="008F6743" w:rsidRDefault="008F6743" w:rsidP="0004292F">
      <w:pPr>
        <w:numPr>
          <w:ilvl w:val="0"/>
          <w:numId w:val="1"/>
        </w:numPr>
        <w:ind w:hanging="720"/>
        <w:jc w:val="both"/>
      </w:pPr>
      <w:r>
        <w:t xml:space="preserve">Ilekroć w tekście mowa jest o Bibliotece oznacza to Miejską Bibliotekę Publiczną </w:t>
      </w:r>
      <w:r w:rsidR="00437E5C">
        <w:t xml:space="preserve">    </w:t>
      </w:r>
      <w:r>
        <w:t xml:space="preserve">w Jaśle. </w:t>
      </w:r>
    </w:p>
    <w:p w:rsidR="008F6743" w:rsidRDefault="008F6743" w:rsidP="0004292F">
      <w:pPr>
        <w:numPr>
          <w:ilvl w:val="0"/>
          <w:numId w:val="1"/>
        </w:numPr>
        <w:ind w:hanging="720"/>
        <w:jc w:val="both"/>
      </w:pPr>
      <w:r>
        <w:t>Ilekroć w tekście mowa jest o Regulaminie oznacza to Regulamin Miejskiej Biblioteki Publicznej w Jaśle.</w:t>
      </w:r>
    </w:p>
    <w:p w:rsidR="008F6743" w:rsidRDefault="008F6743" w:rsidP="0004292F">
      <w:pPr>
        <w:numPr>
          <w:ilvl w:val="0"/>
          <w:numId w:val="1"/>
        </w:numPr>
        <w:ind w:hanging="720"/>
        <w:jc w:val="both"/>
      </w:pPr>
      <w:r>
        <w:t>Z Biblioteki może korzystać każda osoba. Warunkiem korzystania ze zbiorów i usług Biblioteki jest posiadanie  Karty Bibliotecznej.</w:t>
      </w:r>
    </w:p>
    <w:p w:rsidR="008F6743" w:rsidRDefault="008F6743" w:rsidP="0004292F">
      <w:pPr>
        <w:numPr>
          <w:ilvl w:val="0"/>
          <w:numId w:val="1"/>
        </w:numPr>
        <w:ind w:hanging="720"/>
        <w:jc w:val="both"/>
      </w:pPr>
      <w:r>
        <w:t xml:space="preserve">Usługi świadczone przez Bibliotekę są ogólnodostępne i </w:t>
      </w:r>
      <w:r w:rsidRPr="005F7567">
        <w:t>bezpłatne.</w:t>
      </w:r>
    </w:p>
    <w:p w:rsidR="008F6743" w:rsidRDefault="008F6743" w:rsidP="0004292F">
      <w:pPr>
        <w:numPr>
          <w:ilvl w:val="0"/>
          <w:numId w:val="1"/>
        </w:numPr>
        <w:ind w:hanging="720"/>
        <w:jc w:val="both"/>
      </w:pPr>
      <w:r>
        <w:t xml:space="preserve">Posiadacz Karty Bibliotecznej zostaje czytelnikiem Miejskiej Biblioteki Publicznej </w:t>
      </w:r>
      <w:r w:rsidR="00437E5C">
        <w:t xml:space="preserve">    </w:t>
      </w:r>
      <w:r>
        <w:t>w Jaśle.</w:t>
      </w:r>
    </w:p>
    <w:p w:rsidR="008F6743" w:rsidRDefault="008F6743" w:rsidP="00DF1652">
      <w:pPr>
        <w:jc w:val="both"/>
      </w:pPr>
    </w:p>
    <w:p w:rsidR="008F6743" w:rsidRPr="000E1307" w:rsidRDefault="008F6743" w:rsidP="00DF1652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Zasady korzystania ze zbiorów i usług Biblioteki</w:t>
      </w:r>
    </w:p>
    <w:p w:rsidR="008F6743" w:rsidRPr="00C26617" w:rsidRDefault="008F6743" w:rsidP="0004292F">
      <w:pPr>
        <w:numPr>
          <w:ilvl w:val="0"/>
          <w:numId w:val="2"/>
        </w:numPr>
        <w:ind w:left="720" w:hanging="720"/>
        <w:jc w:val="both"/>
        <w:rPr>
          <w:color w:val="000000"/>
        </w:rPr>
      </w:pPr>
      <w:r>
        <w:t>Biblioteka posiada materiały biblioteczne, inaczej zwane zbiorami, w postaci: wydawnictw zwartych (książki, roczniki czasopism), wydawnictw ciągłych (czasopisma, publikacje nieperiodyczne, wydawnictwa seryjne) i zbior</w:t>
      </w:r>
      <w:r w:rsidRPr="00C26617">
        <w:rPr>
          <w:color w:val="000000"/>
        </w:rPr>
        <w:t>ów</w:t>
      </w:r>
      <w:r>
        <w:t xml:space="preserve"> </w:t>
      </w:r>
      <w:r w:rsidRPr="00C26617">
        <w:rPr>
          <w:color w:val="000000"/>
        </w:rPr>
        <w:t>specjalnych:</w:t>
      </w:r>
      <w:r>
        <w:rPr>
          <w:color w:val="000000"/>
        </w:rPr>
        <w:t xml:space="preserve"> </w:t>
      </w:r>
      <w:r>
        <w:t xml:space="preserve">dokumenty życia społecznego i </w:t>
      </w:r>
      <w:r>
        <w:rPr>
          <w:color w:val="000000"/>
        </w:rPr>
        <w:t xml:space="preserve">audiowizualne: </w:t>
      </w:r>
      <w:proofErr w:type="spellStart"/>
      <w:r w:rsidRPr="00C26617">
        <w:rPr>
          <w:color w:val="000000"/>
        </w:rPr>
        <w:t>audiobooki</w:t>
      </w:r>
      <w:proofErr w:type="spellEnd"/>
      <w:r w:rsidRPr="00C26617">
        <w:rPr>
          <w:color w:val="000000"/>
        </w:rPr>
        <w:t xml:space="preserve">, płyty DVD, płyty CD, płyty analogowe. </w:t>
      </w:r>
    </w:p>
    <w:p w:rsidR="008F6743" w:rsidRDefault="008F6743" w:rsidP="0004292F">
      <w:pPr>
        <w:numPr>
          <w:ilvl w:val="0"/>
          <w:numId w:val="2"/>
        </w:numPr>
        <w:ind w:left="720" w:hanging="720"/>
        <w:jc w:val="both"/>
      </w:pPr>
      <w:r>
        <w:t xml:space="preserve">Stan zbiorów Biblioteki przedstawia katalog elektroniczny dostępny w Bibliotece i na stronie internetowej Biblioteki </w:t>
      </w:r>
      <w:hyperlink r:id="rId5" w:history="1">
        <w:r w:rsidRPr="00FC6122">
          <w:rPr>
            <w:rStyle w:val="Hipercze"/>
          </w:rPr>
          <w:t>www.mbp.jaslo.pl</w:t>
        </w:r>
      </w:hyperlink>
    </w:p>
    <w:p w:rsidR="008F6743" w:rsidRDefault="008F6743" w:rsidP="0004292F">
      <w:pPr>
        <w:numPr>
          <w:ilvl w:val="0"/>
          <w:numId w:val="2"/>
        </w:numPr>
        <w:ind w:left="720" w:hanging="720"/>
        <w:jc w:val="both"/>
      </w:pPr>
      <w:r>
        <w:t xml:space="preserve">Materiały biblioteczne, w zależności od ich charakteru, rodzaju, wartości kulturowej, atrakcyjności itp. udostępniane są w systemie prezencyjnym (na miejscu) lub wypożyczane są na zewnątrz Biblioteki. </w:t>
      </w:r>
    </w:p>
    <w:p w:rsidR="008F6743" w:rsidRPr="00432C94" w:rsidRDefault="008F6743" w:rsidP="0004292F">
      <w:pPr>
        <w:numPr>
          <w:ilvl w:val="0"/>
          <w:numId w:val="2"/>
        </w:numPr>
        <w:ind w:left="720" w:hanging="720"/>
        <w:jc w:val="both"/>
      </w:pPr>
      <w:r>
        <w:t xml:space="preserve">Prawo do korzystania ze zbiorów i usług Biblioteki ma charakter powszechny na zasadach określonych w Ustawie o bibliotekach oraz niniejszym </w:t>
      </w:r>
      <w:r w:rsidRPr="00C26617">
        <w:rPr>
          <w:color w:val="000000"/>
        </w:rPr>
        <w:t>Regulaminie.</w:t>
      </w:r>
    </w:p>
    <w:p w:rsidR="008F6743" w:rsidRDefault="008F6743" w:rsidP="0004292F">
      <w:pPr>
        <w:numPr>
          <w:ilvl w:val="0"/>
          <w:numId w:val="2"/>
        </w:numPr>
        <w:ind w:left="720" w:hanging="720"/>
        <w:jc w:val="both"/>
      </w:pPr>
      <w:r w:rsidRPr="0091754D">
        <w:rPr>
          <w:b/>
        </w:rPr>
        <w:t>Karta Biblioteczna wydawana jest bezpłatnie</w:t>
      </w:r>
      <w:r>
        <w:t>. Czytelnik ma prawo do jednej Karty Bibliotecznej i jest zobowiązany do jej chronienia przed zagubieniem i zniszczeniem. Utratę lub zniszczenie Karty Bibliotecznej należy niezwłocznie zgłosić w Bibliotece. W przypadku zagubienia lub kradzieży Karty Bibliotecznej Biblioteka wystawia odpłatnie duplikat. W przypadku jej zużycia Biblioteka wydaje bezpłatnie nową Kartę Biblioteczną.</w:t>
      </w:r>
    </w:p>
    <w:p w:rsidR="008F6743" w:rsidRDefault="008F6743" w:rsidP="0004292F">
      <w:pPr>
        <w:numPr>
          <w:ilvl w:val="0"/>
          <w:numId w:val="2"/>
        </w:numPr>
        <w:ind w:left="720" w:hanging="720"/>
        <w:jc w:val="both"/>
      </w:pPr>
      <w:r>
        <w:t>W celu otrzymania Karty Bibliotecznej należy:</w:t>
      </w:r>
    </w:p>
    <w:p w:rsidR="008F6743" w:rsidRPr="009C2AF1" w:rsidRDefault="008F6743" w:rsidP="00DF1652">
      <w:pPr>
        <w:ind w:left="720"/>
        <w:jc w:val="both"/>
        <w:rPr>
          <w:color w:val="FF0000"/>
        </w:rPr>
      </w:pPr>
      <w:r>
        <w:t xml:space="preserve">wypełnić własnoręcznie Kartę zapisu, zawierającą dane osobowe z adresem zamieszkania i numerem PESEL oraz </w:t>
      </w:r>
      <w:r w:rsidRPr="00C26617">
        <w:rPr>
          <w:color w:val="000000"/>
        </w:rPr>
        <w:t>wykonywanym zawodem</w:t>
      </w:r>
      <w:r>
        <w:rPr>
          <w:color w:val="000000"/>
        </w:rPr>
        <w:t xml:space="preserve"> (załącznik nr 1)</w:t>
      </w:r>
    </w:p>
    <w:p w:rsidR="008F6743" w:rsidRDefault="008F6743" w:rsidP="00DF1652">
      <w:pPr>
        <w:ind w:left="720"/>
        <w:jc w:val="both"/>
      </w:pPr>
      <w:r>
        <w:t xml:space="preserve">- okazać Bibliotekarzowi </w:t>
      </w:r>
      <w:r w:rsidRPr="0069619D">
        <w:t>dowód osobisty</w:t>
      </w:r>
      <w:r>
        <w:t xml:space="preserve"> w celu sprawdzenia zgodności danych na Karcie zapisu </w:t>
      </w:r>
    </w:p>
    <w:p w:rsidR="008F6743" w:rsidRDefault="008F6743" w:rsidP="00DF1652">
      <w:pPr>
        <w:ind w:left="720"/>
        <w:jc w:val="both"/>
      </w:pPr>
      <w:r>
        <w:t xml:space="preserve">- zapoznać się z treścią </w:t>
      </w:r>
      <w:r w:rsidRPr="00C26617">
        <w:rPr>
          <w:color w:val="000000"/>
        </w:rPr>
        <w:t>niniejszego Regulaminu</w:t>
      </w:r>
      <w:r>
        <w:t xml:space="preserve"> i podpisem zobowiązać się do jego przestrzegania. Złożenie podpisu oznacza przyjęcie odpowiedzialności za stan </w:t>
      </w:r>
      <w:r w:rsidR="00437E5C">
        <w:t xml:space="preserve">            </w:t>
      </w:r>
      <w:r>
        <w:t>i terminowy zwrot wypożyczonych materiałów bibliotecznych oraz wyrażenie zgody na wykorzystanie danych osobowych czytelnika do ich przetwarzania przez Bibliotekę wyłącznie w celach statutowych, określonych w Ustawie o bibliotekach</w:t>
      </w:r>
    </w:p>
    <w:p w:rsidR="008F6743" w:rsidRDefault="008F6743" w:rsidP="00DF1652">
      <w:pPr>
        <w:ind w:left="720"/>
        <w:jc w:val="both"/>
      </w:pPr>
      <w:r>
        <w:t>- dzieciom do lat 7 Karta Biblioteczna  wydawana jest na podstawie dowodu osobistego  jednego z rodziców lub opiekuna prawnego. Przy zapisie dziecka do Biblioteki  obecność rodzica lub opiekuna prawnego jest konieczna. Kartę zapisu wypełnia rodzic lub opiekun prawny (załącznik nr 2)</w:t>
      </w:r>
    </w:p>
    <w:p w:rsidR="008F6743" w:rsidRDefault="008F6743" w:rsidP="009D48E9">
      <w:pPr>
        <w:ind w:left="708"/>
        <w:jc w:val="both"/>
      </w:pPr>
      <w:r>
        <w:lastRenderedPageBreak/>
        <w:t xml:space="preserve">- czytelnicy niepełnoletni powyżej 7 roku życia mogą otrzymać Kartę Biblioteczną na podstawie </w:t>
      </w:r>
    </w:p>
    <w:p w:rsidR="008F6743" w:rsidRDefault="008F6743" w:rsidP="00DF1652">
      <w:pPr>
        <w:ind w:left="720"/>
        <w:jc w:val="both"/>
      </w:pPr>
      <w:r>
        <w:t>legitymacji szkolnej i pisemnego poręczenia rodzica lub opiekuna prawnego oraz dowodu osobistego     jednego z rodziców lub opiekuna prawnego. Przy zapisie do biblioteki osoby niepełnoletniej obecność rodzica lub opiekuna prawnego jest konieczna.</w:t>
      </w:r>
      <w:r w:rsidRPr="002B7912">
        <w:t xml:space="preserve"> </w:t>
      </w:r>
      <w:r>
        <w:t>Kartę zapisu wypełnia rodzic lub opiekun prawny (załącznik nr 2).</w:t>
      </w:r>
    </w:p>
    <w:p w:rsidR="008F6743" w:rsidRDefault="008F6743" w:rsidP="0004292F">
      <w:pPr>
        <w:numPr>
          <w:ilvl w:val="0"/>
          <w:numId w:val="2"/>
        </w:numPr>
        <w:ind w:left="720" w:hanging="720"/>
        <w:jc w:val="both"/>
      </w:pPr>
      <w:r>
        <w:t xml:space="preserve">Administratorem danych osobowych czytelników jest Miejska Biblioteka Publiczna </w:t>
      </w:r>
      <w:r w:rsidR="00437E5C">
        <w:t xml:space="preserve"> </w:t>
      </w:r>
      <w:r>
        <w:t xml:space="preserve">w Jaśle. Dane te podlegają ochronie prawnej na podstawie Ustawy z dnia 29 sierpnia 1997 r. o ochronie danych osobowych (Dz. U. 2002 nr. 101 poz.926 ze zm.). Dane osobowe są gromadzone w celu świadczenia usług bibliotecznych, egzekwowania zwrotu wypożyczonych materiałów i należności z tytułu nieprzestrzegania </w:t>
      </w:r>
      <w:r w:rsidRPr="00C26617">
        <w:rPr>
          <w:color w:val="000000"/>
        </w:rPr>
        <w:t>R</w:t>
      </w:r>
      <w:r>
        <w:t xml:space="preserve">egulaminu korzystania z usług MBP w Jaśle oraz w celach statystycznych </w:t>
      </w:r>
      <w:r w:rsidR="00437E5C">
        <w:t xml:space="preserve">                 </w:t>
      </w:r>
      <w:r>
        <w:t>i badawczych.</w:t>
      </w:r>
    </w:p>
    <w:p w:rsidR="008F6743" w:rsidRDefault="008F6743" w:rsidP="0004292F">
      <w:pPr>
        <w:numPr>
          <w:ilvl w:val="0"/>
          <w:numId w:val="2"/>
        </w:numPr>
        <w:ind w:left="720" w:hanging="720"/>
        <w:jc w:val="both"/>
      </w:pPr>
      <w:r>
        <w:t xml:space="preserve">Na pisemny wniosek dane osobowe ze Zbioru Czytelników Biblioteki mogą zostać usunięte w </w:t>
      </w:r>
    </w:p>
    <w:p w:rsidR="008F6743" w:rsidRDefault="008F6743" w:rsidP="00DF1652">
      <w:pPr>
        <w:ind w:left="720"/>
        <w:jc w:val="both"/>
      </w:pPr>
      <w:r>
        <w:t xml:space="preserve"> każdym momencie, o ile czytelnik nie ma żadnych zobowiązań wobec Biblioteki. </w:t>
      </w:r>
      <w:r w:rsidR="00437E5C">
        <w:t xml:space="preserve">    </w:t>
      </w:r>
      <w:r>
        <w:t>W tym celu wypełnia Wniosek o usunięcie danych ze Zbioru Czytelników Miejskiej Biblioteki Publicznej w Jaśle (załącznik nr 3).</w:t>
      </w:r>
    </w:p>
    <w:p w:rsidR="008F6743" w:rsidRDefault="008F6743" w:rsidP="0004292F">
      <w:pPr>
        <w:pStyle w:val="Akapitzlist"/>
        <w:numPr>
          <w:ilvl w:val="0"/>
          <w:numId w:val="2"/>
        </w:numPr>
        <w:ind w:left="720" w:hanging="720"/>
        <w:jc w:val="both"/>
      </w:pPr>
      <w:r>
        <w:t>Użytkownik co roku odnawia ważność swojej Karty Bibliotecznej.</w:t>
      </w:r>
    </w:p>
    <w:p w:rsidR="008F6743" w:rsidRDefault="001C554A" w:rsidP="001C554A">
      <w:pPr>
        <w:ind w:left="705" w:hanging="705"/>
        <w:jc w:val="both"/>
      </w:pPr>
      <w:r>
        <w:t>10.</w:t>
      </w:r>
      <w:r>
        <w:tab/>
      </w:r>
      <w:r w:rsidR="008F6743">
        <w:t>Biblioteka nie ponosi odpowiedzialności za konsekwencje wynikłe z posługiwania się Kartą Biblioteczną przez osoby nieuprawnione, do czasu zgłoszenia zastrzeżenia Karty przez jej</w:t>
      </w:r>
      <w:r w:rsidR="00444D5D">
        <w:t xml:space="preserve"> </w:t>
      </w:r>
      <w:r w:rsidR="008F6743">
        <w:t>właściciela.</w:t>
      </w:r>
    </w:p>
    <w:p w:rsidR="008F6743" w:rsidRDefault="001C554A" w:rsidP="001C554A">
      <w:pPr>
        <w:ind w:left="705" w:hanging="705"/>
        <w:jc w:val="both"/>
      </w:pPr>
      <w:r>
        <w:t>11.</w:t>
      </w:r>
      <w:r>
        <w:tab/>
      </w:r>
      <w:r w:rsidR="008F6743">
        <w:t>W uzasadnionych przypadkach czytelnik może upoważnić jednorazowo lub czasowo inną osobę do korzystania z Karty Bibliotecznej (załącznik nr 4).</w:t>
      </w:r>
    </w:p>
    <w:p w:rsidR="008F6743" w:rsidRDefault="0004292F" w:rsidP="00DF1652">
      <w:pPr>
        <w:ind w:left="720" w:hanging="708"/>
        <w:jc w:val="both"/>
      </w:pPr>
      <w:r>
        <w:t>12.</w:t>
      </w:r>
      <w:r w:rsidR="008F6743">
        <w:tab/>
        <w:t>Czytelnik zobowiązany jest niezwłocznie do poinformowania Biblioteki o zmianie danych osobowych.</w:t>
      </w:r>
    </w:p>
    <w:p w:rsidR="008F6743" w:rsidRDefault="008F6743" w:rsidP="0004292F">
      <w:pPr>
        <w:ind w:left="720" w:hanging="720"/>
        <w:jc w:val="both"/>
      </w:pPr>
      <w:r>
        <w:t xml:space="preserve">13. </w:t>
      </w:r>
      <w:r>
        <w:tab/>
        <w:t>Biblioteka na życzenie czytelnika udziela informacji bibliotecznych, bibliograficznych i rzeczowych.</w:t>
      </w:r>
    </w:p>
    <w:p w:rsidR="008F6743" w:rsidRPr="004237D0" w:rsidRDefault="008F6743" w:rsidP="00DF1652">
      <w:pPr>
        <w:ind w:left="720" w:hanging="705"/>
        <w:jc w:val="both"/>
        <w:rPr>
          <w:color w:val="000000"/>
        </w:rPr>
      </w:pPr>
      <w:r>
        <w:t xml:space="preserve">14. </w:t>
      </w:r>
      <w:r>
        <w:tab/>
        <w:t xml:space="preserve">W </w:t>
      </w:r>
      <w:r w:rsidRPr="004237D0">
        <w:rPr>
          <w:color w:val="000000"/>
        </w:rPr>
        <w:t>Czytelni</w:t>
      </w:r>
      <w:r>
        <w:rPr>
          <w:color w:val="000000"/>
        </w:rPr>
        <w:t>ach c</w:t>
      </w:r>
      <w:r w:rsidRPr="004237D0">
        <w:rPr>
          <w:color w:val="000000"/>
        </w:rPr>
        <w:t>zytelnik korzysta na miejscu ze  zbiorów Czytelni, dzienników, czasopism oraz</w:t>
      </w:r>
      <w:r>
        <w:rPr>
          <w:color w:val="000000"/>
        </w:rPr>
        <w:t xml:space="preserve"> w Czytelni Głównej z </w:t>
      </w:r>
      <w:r w:rsidRPr="004237D0">
        <w:rPr>
          <w:color w:val="000000"/>
        </w:rPr>
        <w:t xml:space="preserve">Dokumentów Życia Społecznego. </w:t>
      </w:r>
      <w:r w:rsidRPr="004237D0">
        <w:t>Przyniesione ze sobą</w:t>
      </w:r>
      <w:r>
        <w:t xml:space="preserve"> </w:t>
      </w:r>
      <w:r w:rsidRPr="004237D0">
        <w:t>książki i c</w:t>
      </w:r>
      <w:r>
        <w:t>zasopisma czytelnik zgłasza u  b</w:t>
      </w:r>
      <w:r w:rsidRPr="004237D0">
        <w:t>ibliotekarza</w:t>
      </w:r>
      <w:r>
        <w:t>.</w:t>
      </w:r>
      <w:r w:rsidRPr="004237D0">
        <w:t xml:space="preserve"> </w:t>
      </w:r>
    </w:p>
    <w:p w:rsidR="008F6743" w:rsidRDefault="008F6743" w:rsidP="0004292F">
      <w:pPr>
        <w:ind w:left="720" w:hanging="720"/>
        <w:jc w:val="both"/>
      </w:pPr>
      <w:r>
        <w:t xml:space="preserve">15. </w:t>
      </w:r>
      <w:r>
        <w:tab/>
        <w:t>Na zewnątrz można wypożyczyć jednorazowo:</w:t>
      </w:r>
    </w:p>
    <w:p w:rsidR="008F6743" w:rsidRDefault="008F6743" w:rsidP="0004292F">
      <w:pPr>
        <w:ind w:left="720"/>
        <w:jc w:val="both"/>
      </w:pPr>
      <w:r>
        <w:t>a) z wypożyczalni:  do 5 woluminów na okres 30 dni oraz do 2 zbiorów specjaln</w:t>
      </w:r>
      <w:r w:rsidRPr="00C26617">
        <w:rPr>
          <w:color w:val="000000"/>
        </w:rPr>
        <w:t>ych</w:t>
      </w:r>
      <w:r>
        <w:t xml:space="preserve"> na okres 15 dni</w:t>
      </w:r>
    </w:p>
    <w:p w:rsidR="008F6743" w:rsidRDefault="008F6743" w:rsidP="00DF1652">
      <w:pPr>
        <w:ind w:left="720"/>
        <w:jc w:val="both"/>
      </w:pPr>
      <w:r>
        <w:t xml:space="preserve">b) z czytelni (w wyjątkowych przypadkach, gdy nie ma zapotrzebowania): do 4 woluminów oraz do 5 czasopism (z wyłączeniem bieżącego numeru danego czasopisma) na okres podany przez bibliotekarza </w:t>
      </w:r>
    </w:p>
    <w:p w:rsidR="008F6743" w:rsidRPr="00211E37" w:rsidRDefault="008F6743" w:rsidP="00444D5D">
      <w:pPr>
        <w:ind w:left="720" w:hanging="705"/>
        <w:jc w:val="both"/>
        <w:rPr>
          <w:color w:val="000000"/>
        </w:rPr>
      </w:pPr>
      <w:r>
        <w:t xml:space="preserve">16. </w:t>
      </w:r>
      <w:r>
        <w:tab/>
      </w:r>
      <w:r w:rsidRPr="0091754D">
        <w:rPr>
          <w:b/>
        </w:rPr>
        <w:t>Możliwe jest Zamawianie materiałów bibliotecznych</w:t>
      </w:r>
      <w:r>
        <w:t xml:space="preserve"> niedostępnych (aktualnie wypożyczonych przez innych czytelników) i R</w:t>
      </w:r>
      <w:r w:rsidRPr="00AA4326">
        <w:t>ezerwowanie</w:t>
      </w:r>
      <w:r>
        <w:rPr>
          <w:b/>
        </w:rPr>
        <w:t xml:space="preserve"> </w:t>
      </w:r>
      <w:r>
        <w:t xml:space="preserve">materiałów dostępnych przez Internet za pomocą katalogu elektronicznego zamieszczonego pod adresem </w:t>
      </w:r>
      <w:hyperlink r:id="rId6" w:history="1">
        <w:r w:rsidRPr="003B5235">
          <w:rPr>
            <w:rStyle w:val="Hipercze"/>
          </w:rPr>
          <w:t>http://www.mbp.jaslo.pl/</w:t>
        </w:r>
      </w:hyperlink>
      <w:r>
        <w:t xml:space="preserve">. Z usługi tej można skorzystać w godzinach zamknięcia Biblioteki. W czasie otwarcia Biblioteki materiały biblioteczne należy zamawiać </w:t>
      </w:r>
      <w:r w:rsidR="00437E5C">
        <w:t xml:space="preserve">       </w:t>
      </w:r>
      <w:r>
        <w:t xml:space="preserve">u bibliotekarza. </w:t>
      </w:r>
      <w:r w:rsidRPr="00211E37">
        <w:rPr>
          <w:color w:val="000000"/>
        </w:rPr>
        <w:t>Zarezerwowane książki i zbiory specjalne (aktualnie dostępne) powinny być odebrane w ciągu 3 dni</w:t>
      </w:r>
      <w:r>
        <w:rPr>
          <w:color w:val="000000"/>
        </w:rPr>
        <w:t xml:space="preserve"> roboczych</w:t>
      </w:r>
      <w:r w:rsidRPr="00211E37">
        <w:rPr>
          <w:color w:val="000000"/>
        </w:rPr>
        <w:t>. Po tym terminie rezerwacje zostaną anulowane. Zamówione książki i zbiory sp</w:t>
      </w:r>
      <w:r>
        <w:rPr>
          <w:color w:val="000000"/>
        </w:rPr>
        <w:t>ecjalne</w:t>
      </w:r>
      <w:r w:rsidRPr="00211E37">
        <w:rPr>
          <w:color w:val="000000"/>
        </w:rPr>
        <w:t xml:space="preserve"> należy odebrać w ciągu 5 dni</w:t>
      </w:r>
      <w:r>
        <w:rPr>
          <w:color w:val="000000"/>
        </w:rPr>
        <w:t xml:space="preserve"> roboczych</w:t>
      </w:r>
      <w:r w:rsidRPr="00211E37">
        <w:rPr>
          <w:color w:val="000000"/>
        </w:rPr>
        <w:t xml:space="preserve"> od momentu zwrócenia ich przez poprzednich użytkowników. Po tym terminie rezerwacje zostaną anulowane, a materiały biblioteczne staną się dostępne dla innych czytelników.</w:t>
      </w:r>
      <w:r>
        <w:rPr>
          <w:i/>
          <w:color w:val="FF0000"/>
        </w:rPr>
        <w:tab/>
      </w:r>
    </w:p>
    <w:p w:rsidR="008F6743" w:rsidRDefault="008F6743" w:rsidP="00DF1652">
      <w:pPr>
        <w:ind w:left="720" w:hanging="705"/>
        <w:jc w:val="both"/>
        <w:rPr>
          <w:color w:val="000000"/>
        </w:rPr>
      </w:pPr>
      <w:r>
        <w:t>17</w:t>
      </w:r>
      <w:r w:rsidRPr="0091754D">
        <w:rPr>
          <w:b/>
        </w:rPr>
        <w:t xml:space="preserve">. </w:t>
      </w:r>
      <w:r>
        <w:rPr>
          <w:b/>
        </w:rPr>
        <w:tab/>
      </w:r>
      <w:r w:rsidRPr="0091754D">
        <w:rPr>
          <w:b/>
          <w:color w:val="000000"/>
        </w:rPr>
        <w:t>Rezerwowanie książek</w:t>
      </w:r>
      <w:r w:rsidRPr="00344466">
        <w:rPr>
          <w:color w:val="000000"/>
        </w:rPr>
        <w:t xml:space="preserve"> znajdujących się w </w:t>
      </w:r>
      <w:r w:rsidRPr="00AA4326">
        <w:rPr>
          <w:color w:val="000000"/>
        </w:rPr>
        <w:t>Magazynie</w:t>
      </w:r>
      <w:r w:rsidRPr="00344466">
        <w:rPr>
          <w:color w:val="000000"/>
        </w:rPr>
        <w:t xml:space="preserve"> możliwe jest przez </w:t>
      </w:r>
      <w:r w:rsidRPr="00AA4326">
        <w:rPr>
          <w:color w:val="000000"/>
        </w:rPr>
        <w:t>całą dobę</w:t>
      </w:r>
      <w:r>
        <w:t xml:space="preserve"> </w:t>
      </w:r>
      <w:r w:rsidRPr="00344466">
        <w:rPr>
          <w:color w:val="000000"/>
        </w:rPr>
        <w:t xml:space="preserve">drogą </w:t>
      </w:r>
      <w:r>
        <w:rPr>
          <w:color w:val="000000"/>
        </w:rPr>
        <w:t xml:space="preserve">elektroniczną lub bezpośrednio </w:t>
      </w:r>
      <w:r w:rsidRPr="00C26617">
        <w:rPr>
          <w:color w:val="000000"/>
        </w:rPr>
        <w:t xml:space="preserve"> </w:t>
      </w:r>
      <w:r>
        <w:rPr>
          <w:color w:val="000000"/>
        </w:rPr>
        <w:t xml:space="preserve">bibliotekarza, </w:t>
      </w:r>
      <w:r w:rsidRPr="00344466">
        <w:rPr>
          <w:color w:val="000000"/>
        </w:rPr>
        <w:t>w godzinac</w:t>
      </w:r>
      <w:r>
        <w:rPr>
          <w:color w:val="000000"/>
        </w:rPr>
        <w:t>h</w:t>
      </w:r>
      <w:r w:rsidRPr="00344466">
        <w:rPr>
          <w:color w:val="000000"/>
        </w:rPr>
        <w:t xml:space="preserve"> </w:t>
      </w:r>
      <w:r>
        <w:rPr>
          <w:color w:val="000000"/>
        </w:rPr>
        <w:t>pracy</w:t>
      </w:r>
      <w:r w:rsidRPr="00344466">
        <w:rPr>
          <w:color w:val="000000"/>
        </w:rPr>
        <w:t xml:space="preserve"> </w:t>
      </w:r>
      <w:r>
        <w:rPr>
          <w:color w:val="000000"/>
        </w:rPr>
        <w:t>Biblioteki</w:t>
      </w:r>
      <w:r w:rsidRPr="00344466">
        <w:rPr>
          <w:color w:val="000000"/>
        </w:rPr>
        <w:t>.  Zarezerwowane</w:t>
      </w:r>
      <w:r>
        <w:rPr>
          <w:color w:val="000000"/>
        </w:rPr>
        <w:t xml:space="preserve"> w piątek do godz.14.00</w:t>
      </w:r>
      <w:r w:rsidRPr="00344466">
        <w:rPr>
          <w:color w:val="000000"/>
        </w:rPr>
        <w:t xml:space="preserve"> książki należy odebrać</w:t>
      </w:r>
      <w:r>
        <w:rPr>
          <w:color w:val="000000"/>
        </w:rPr>
        <w:t xml:space="preserve"> </w:t>
      </w:r>
      <w:r w:rsidRPr="00344466">
        <w:rPr>
          <w:color w:val="000000"/>
        </w:rPr>
        <w:t xml:space="preserve"> następnego dnia </w:t>
      </w:r>
      <w:r>
        <w:rPr>
          <w:color w:val="000000"/>
        </w:rPr>
        <w:t xml:space="preserve">roboczego, a </w:t>
      </w:r>
      <w:r w:rsidRPr="00344466">
        <w:rPr>
          <w:color w:val="000000"/>
        </w:rPr>
        <w:t>najpóźniej w ciągu 3 dni</w:t>
      </w:r>
      <w:r>
        <w:rPr>
          <w:color w:val="000000"/>
        </w:rPr>
        <w:t xml:space="preserve"> roboczych.</w:t>
      </w:r>
      <w:r w:rsidRPr="00344466">
        <w:rPr>
          <w:color w:val="000000"/>
        </w:rPr>
        <w:t xml:space="preserve"> </w:t>
      </w:r>
    </w:p>
    <w:p w:rsidR="008F6743" w:rsidRPr="00211E37" w:rsidRDefault="008F6743" w:rsidP="00DF1652">
      <w:pPr>
        <w:ind w:left="720" w:hanging="705"/>
        <w:jc w:val="both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  <w:t xml:space="preserve">Bibliotekarz może przesunąć termin zwrotu wypożyczonych zbiorów </w:t>
      </w:r>
      <w:r w:rsidRPr="00211E37">
        <w:rPr>
          <w:color w:val="000000"/>
        </w:rPr>
        <w:t>nie więcej niż 5 razy z rzędu</w:t>
      </w:r>
      <w:r>
        <w:rPr>
          <w:color w:val="000000"/>
        </w:rPr>
        <w:t xml:space="preserve"> jeżeli  nie ma na nie zapotrzebowania ze strony innych użytkowników, </w:t>
      </w:r>
      <w:r w:rsidRPr="00211E37">
        <w:rPr>
          <w:color w:val="000000"/>
        </w:rPr>
        <w:t>nie są one przetrzymane, a czytelnik nie posiada innych blokad systemowych na koncie.</w:t>
      </w:r>
    </w:p>
    <w:p w:rsidR="008F6743" w:rsidRDefault="008F6743" w:rsidP="00DF1652">
      <w:pPr>
        <w:ind w:left="720" w:hanging="705"/>
        <w:jc w:val="both"/>
        <w:rPr>
          <w:color w:val="000000"/>
        </w:rPr>
      </w:pPr>
      <w:r>
        <w:rPr>
          <w:color w:val="000000"/>
        </w:rPr>
        <w:t xml:space="preserve">19. </w:t>
      </w:r>
      <w:r>
        <w:rPr>
          <w:color w:val="000000"/>
        </w:rPr>
        <w:tab/>
        <w:t xml:space="preserve">Prolongaty można dokonać </w:t>
      </w:r>
      <w:r w:rsidRPr="00211E37">
        <w:rPr>
          <w:color w:val="000000"/>
        </w:rPr>
        <w:t>także samodzielnie przez Interne</w:t>
      </w:r>
      <w:r w:rsidRPr="008200E0">
        <w:rPr>
          <w:color w:val="000000"/>
        </w:rPr>
        <w:t>t,</w:t>
      </w:r>
      <w:r>
        <w:rPr>
          <w:color w:val="000000"/>
        </w:rPr>
        <w:t xml:space="preserve"> telefonicznie, za pośrednictwem poczty elektronicznej.</w:t>
      </w:r>
    </w:p>
    <w:p w:rsidR="008F6743" w:rsidRDefault="008F6743" w:rsidP="00DF1652">
      <w:pPr>
        <w:ind w:left="720" w:hanging="705"/>
        <w:jc w:val="both"/>
        <w:rPr>
          <w:color w:val="000000"/>
        </w:rPr>
      </w:pPr>
      <w:r>
        <w:rPr>
          <w:color w:val="000000"/>
        </w:rPr>
        <w:t xml:space="preserve">20. </w:t>
      </w:r>
      <w:r>
        <w:rPr>
          <w:color w:val="000000"/>
        </w:rPr>
        <w:tab/>
        <w:t>Bibliotekarz może w wyjątkowych przypadkach wyrazić zgodę na wypożyczenie większej liczby zbiorów.</w:t>
      </w:r>
    </w:p>
    <w:p w:rsidR="008F6743" w:rsidRDefault="008F6743" w:rsidP="00DF1652">
      <w:pPr>
        <w:ind w:left="720" w:hanging="705"/>
        <w:jc w:val="both"/>
        <w:rPr>
          <w:color w:val="000000"/>
        </w:rPr>
      </w:pPr>
      <w:r>
        <w:rPr>
          <w:color w:val="000000"/>
        </w:rPr>
        <w:t xml:space="preserve">21. </w:t>
      </w:r>
      <w:r>
        <w:rPr>
          <w:color w:val="000000"/>
        </w:rPr>
        <w:tab/>
        <w:t>Udostępnione zbiory powierza się opiece i trosce czytelnika. Zabrania się podkreślania tekstu, pisania na książce lub innym dokumencie, wykonywania notatek lub niszczenia w inny sposób udostępnionych zbiorów.</w:t>
      </w:r>
    </w:p>
    <w:p w:rsidR="008F6743" w:rsidRPr="00A0087F" w:rsidRDefault="008F6743" w:rsidP="00DF1652">
      <w:pPr>
        <w:ind w:left="720" w:hanging="705"/>
        <w:jc w:val="both"/>
      </w:pPr>
      <w:r>
        <w:rPr>
          <w:color w:val="000000"/>
        </w:rPr>
        <w:t xml:space="preserve">22. </w:t>
      </w:r>
      <w:r>
        <w:rPr>
          <w:color w:val="000000"/>
        </w:rPr>
        <w:tab/>
      </w:r>
      <w:r>
        <w:t xml:space="preserve">Czytelnik po skorzystaniu ze zbiorów dostępnych w czytelniach </w:t>
      </w:r>
      <w:r w:rsidRPr="00211E37">
        <w:rPr>
          <w:color w:val="000000"/>
        </w:rPr>
        <w:t>B</w:t>
      </w:r>
      <w:r>
        <w:t>iblioteki zobowiązany jest zwrócić wszystkie udostępnione materiały w wyznaczonym miejscu.</w:t>
      </w:r>
    </w:p>
    <w:p w:rsidR="008F6743" w:rsidRDefault="008F6743" w:rsidP="00DF1652">
      <w:pPr>
        <w:ind w:left="720" w:hanging="705"/>
        <w:jc w:val="both"/>
        <w:rPr>
          <w:color w:val="000000"/>
        </w:rPr>
      </w:pPr>
      <w:r>
        <w:rPr>
          <w:color w:val="000000"/>
        </w:rPr>
        <w:t xml:space="preserve">23. </w:t>
      </w:r>
      <w:r>
        <w:rPr>
          <w:color w:val="000000"/>
        </w:rPr>
        <w:tab/>
        <w:t xml:space="preserve">Biblioteka nie jest zobowiązana do przypominania czytelnikowi o terminie zwrotu wypożyczonych zbiorów. Czytelnik odpowiada za zagubienie, uszkodzenie lub zniszczenie udostępnionych materiałów bibliotecznych. W przypadku zagubienia, zniszczenia lub uszkodzenia materiałów bibliotecznych czytelnik zobowiązany jest do wyrównania szkody poprzez </w:t>
      </w:r>
      <w:r w:rsidRPr="00211E37">
        <w:rPr>
          <w:color w:val="000000"/>
        </w:rPr>
        <w:t>zapłacenie ich wartości</w:t>
      </w:r>
      <w:r>
        <w:rPr>
          <w:color w:val="000000"/>
        </w:rPr>
        <w:t xml:space="preserve">  ustalonej wg aktualnych cen rynkowych. W przypadku czytelników niepełnoletnich szkody regulują rodzice lub opiekunowie prawni.</w:t>
      </w:r>
    </w:p>
    <w:p w:rsidR="008F6743" w:rsidRPr="00F763CC" w:rsidRDefault="008F6743" w:rsidP="00DF1652">
      <w:pPr>
        <w:ind w:left="720" w:hanging="705"/>
        <w:jc w:val="both"/>
      </w:pPr>
      <w:r>
        <w:rPr>
          <w:color w:val="000000"/>
        </w:rPr>
        <w:t xml:space="preserve">24. </w:t>
      </w:r>
      <w:r>
        <w:rPr>
          <w:color w:val="000000"/>
        </w:rPr>
        <w:tab/>
      </w:r>
      <w:r>
        <w:t>Za przetrzymanie materiałów bibliotecznych ponad termin określony w Regulaminie Biblioteka pobiera opłaty w wysokości określonej w Cenniku Opłat i Usług (załącznik nr 5) od każdej jednostki ewidencyjnej  zbiorów za każdy dzień przetrzymania. Za wysłanie upomnienia Biblioteka pobiera opłatę w wysokości  aktualnych kosztów pocztowych.</w:t>
      </w:r>
      <w:r w:rsidRPr="00344466">
        <w:rPr>
          <w:color w:val="000000"/>
        </w:rPr>
        <w:t xml:space="preserve"> </w:t>
      </w:r>
      <w:r>
        <w:rPr>
          <w:color w:val="000000"/>
        </w:rPr>
        <w:t>Czytelnicy</w:t>
      </w:r>
      <w:r w:rsidRPr="00344466">
        <w:rPr>
          <w:color w:val="000000"/>
        </w:rPr>
        <w:t xml:space="preserve">, którzy nie zwrócili w terminie wypożyczonych materiałów bibliotecznych lub nie uregulowali należności na rzecz Biblioteki, nie mogą wypożyczać kolejnych pozycji  do czasu zwrotu wypożyczonych materiałów bibliotecznych i  uiszczenia należnych opłat.   </w:t>
      </w:r>
    </w:p>
    <w:p w:rsidR="008F6743" w:rsidRDefault="008F6743" w:rsidP="0004292F">
      <w:pPr>
        <w:ind w:left="720" w:hanging="720"/>
        <w:jc w:val="both"/>
      </w:pPr>
      <w:r>
        <w:rPr>
          <w:color w:val="000000"/>
        </w:rPr>
        <w:t xml:space="preserve">25. </w:t>
      </w:r>
      <w:r>
        <w:rPr>
          <w:color w:val="000000"/>
        </w:rPr>
        <w:tab/>
        <w:t>Jeżeli czytelnik</w:t>
      </w:r>
      <w:r w:rsidRPr="00344466">
        <w:rPr>
          <w:color w:val="000000"/>
        </w:rPr>
        <w:t>, mimo upomnień wysyłanych p</w:t>
      </w:r>
      <w:r>
        <w:rPr>
          <w:color w:val="000000"/>
        </w:rPr>
        <w:t>rzez Bibliotekę, nie zwraca</w:t>
      </w:r>
      <w:r w:rsidRPr="00344466">
        <w:rPr>
          <w:color w:val="000000"/>
        </w:rPr>
        <w:t xml:space="preserve"> wypożyczonyc</w:t>
      </w:r>
      <w:r>
        <w:rPr>
          <w:color w:val="000000"/>
        </w:rPr>
        <w:t>h  materiałów bibliotecznych lub nie uiszcza</w:t>
      </w:r>
      <w:r w:rsidRPr="00344466">
        <w:rPr>
          <w:color w:val="000000"/>
        </w:rPr>
        <w:t xml:space="preserve"> należnych opłat, Biblioteka wstrzymuje możliwość korzystania z wszystkich usług bibliotecznych </w:t>
      </w:r>
      <w:r w:rsidR="00437E5C">
        <w:rPr>
          <w:color w:val="000000"/>
        </w:rPr>
        <w:t xml:space="preserve">        </w:t>
      </w:r>
      <w:r w:rsidRPr="00344466">
        <w:rPr>
          <w:color w:val="000000"/>
        </w:rPr>
        <w:t>i dochodzi swych roszczeń  zgodnie z</w:t>
      </w:r>
      <w:r>
        <w:t xml:space="preserve"> przepisami prawa. </w:t>
      </w:r>
    </w:p>
    <w:p w:rsidR="008F6743" w:rsidRDefault="008F6743" w:rsidP="0004292F">
      <w:pPr>
        <w:pStyle w:val="Default"/>
        <w:spacing w:after="65"/>
        <w:ind w:left="720" w:hanging="720"/>
        <w:jc w:val="both"/>
      </w:pPr>
      <w:r w:rsidRPr="005F6D22">
        <w:t>2</w:t>
      </w:r>
      <w:r>
        <w:t>6</w:t>
      </w:r>
      <w:r w:rsidRPr="0091754D">
        <w:rPr>
          <w:b/>
        </w:rPr>
        <w:t xml:space="preserve">. </w:t>
      </w:r>
      <w:r>
        <w:rPr>
          <w:b/>
        </w:rPr>
        <w:tab/>
      </w:r>
      <w:proofErr w:type="spellStart"/>
      <w:r w:rsidRPr="0091754D">
        <w:rPr>
          <w:b/>
        </w:rPr>
        <w:t>D</w:t>
      </w:r>
      <w:r>
        <w:rPr>
          <w:b/>
        </w:rPr>
        <w:t>ŻS-y</w:t>
      </w:r>
      <w:proofErr w:type="spellEnd"/>
      <w:r w:rsidRPr="0091754D">
        <w:rPr>
          <w:b/>
        </w:rPr>
        <w:t xml:space="preserve"> (</w:t>
      </w:r>
      <w:r>
        <w:rPr>
          <w:b/>
        </w:rPr>
        <w:t xml:space="preserve">Zbiór </w:t>
      </w:r>
      <w:r w:rsidRPr="0091754D">
        <w:rPr>
          <w:b/>
        </w:rPr>
        <w:t>D</w:t>
      </w:r>
      <w:r>
        <w:rPr>
          <w:b/>
        </w:rPr>
        <w:t xml:space="preserve">okumentów </w:t>
      </w:r>
      <w:r w:rsidRPr="0091754D">
        <w:rPr>
          <w:b/>
        </w:rPr>
        <w:t>Ż</w:t>
      </w:r>
      <w:r>
        <w:rPr>
          <w:b/>
        </w:rPr>
        <w:t xml:space="preserve">ycia </w:t>
      </w:r>
      <w:r w:rsidRPr="0091754D">
        <w:rPr>
          <w:b/>
        </w:rPr>
        <w:t>S</w:t>
      </w:r>
      <w:r>
        <w:rPr>
          <w:b/>
        </w:rPr>
        <w:t>połecznego</w:t>
      </w:r>
      <w:r w:rsidRPr="0091754D">
        <w:rPr>
          <w:b/>
        </w:rPr>
        <w:t>)</w:t>
      </w:r>
      <w:r>
        <w:t xml:space="preserve"> </w:t>
      </w:r>
      <w:r w:rsidRPr="005F6D22">
        <w:t xml:space="preserve"> udostępniane są wyłącznie metodą prezencyjną na miejsc</w:t>
      </w:r>
      <w:r>
        <w:t xml:space="preserve">u w Czytelni Głównej Biblioteki od poniedziałku do piątku </w:t>
      </w:r>
      <w:r w:rsidR="00437E5C">
        <w:t xml:space="preserve">     </w:t>
      </w:r>
      <w:r>
        <w:t>w godz. 10.15-15.30.</w:t>
      </w:r>
      <w:r w:rsidRPr="005F6D22">
        <w:t xml:space="preserve"> Wynoszenie udostępn</w:t>
      </w:r>
      <w:r>
        <w:t>ionych dokumentów poza czytelnię</w:t>
      </w:r>
      <w:r w:rsidRPr="005F6D22">
        <w:t xml:space="preserve"> jest niedozwolone. Za szkody wynikłe w czasie korzystania z </w:t>
      </w:r>
      <w:proofErr w:type="spellStart"/>
      <w:r w:rsidRPr="005F6D22">
        <w:t>DŻS-ów</w:t>
      </w:r>
      <w:proofErr w:type="spellEnd"/>
      <w:r w:rsidRPr="005F6D22">
        <w:t xml:space="preserve"> odpowiad</w:t>
      </w:r>
      <w:r>
        <w:t>a finansowo czytelnik</w:t>
      </w:r>
      <w:r w:rsidRPr="005F6D22">
        <w:t>. Wysokość odpow</w:t>
      </w:r>
      <w:r>
        <w:t>iedzialności ustala Biblioteka</w:t>
      </w:r>
      <w:r w:rsidRPr="005F6D22">
        <w:t>, biorąc pod uwagę stopień zniszczenia/uszkodzenia</w:t>
      </w:r>
      <w:r w:rsidR="00444D5D">
        <w:t>.</w:t>
      </w:r>
    </w:p>
    <w:p w:rsidR="008F6743" w:rsidRPr="005F6D22" w:rsidRDefault="008F6743" w:rsidP="0004292F">
      <w:pPr>
        <w:pStyle w:val="Default"/>
        <w:ind w:left="720" w:hanging="720"/>
        <w:jc w:val="both"/>
      </w:pPr>
      <w:r>
        <w:t>27.</w:t>
      </w:r>
      <w:r w:rsidRPr="005F6D22">
        <w:t xml:space="preserve"> </w:t>
      </w:r>
      <w:r>
        <w:tab/>
        <w:t>Czytelnik</w:t>
      </w:r>
      <w:r w:rsidRPr="005F6D22">
        <w:t xml:space="preserve"> korzystający z </w:t>
      </w:r>
      <w:proofErr w:type="spellStart"/>
      <w:r w:rsidRPr="005F6D22">
        <w:t>DŻ</w:t>
      </w:r>
      <w:r>
        <w:t>S-ów</w:t>
      </w:r>
      <w:proofErr w:type="spellEnd"/>
      <w:r>
        <w:t xml:space="preserve">  wypełnia czytelnie Kartę Odwiedzin i Usług (załącznik nr 6).</w:t>
      </w:r>
    </w:p>
    <w:p w:rsidR="00444D5D" w:rsidRDefault="008F6743" w:rsidP="00DF1652">
      <w:pPr>
        <w:ind w:left="720" w:hanging="705"/>
        <w:jc w:val="both"/>
      </w:pPr>
      <w:r>
        <w:t xml:space="preserve">28. </w:t>
      </w:r>
      <w:r>
        <w:tab/>
        <w:t xml:space="preserve">Bibliotekarz </w:t>
      </w:r>
      <w:r w:rsidRPr="005F6D22">
        <w:t>udziela czytelnikom informacji o z</w:t>
      </w:r>
      <w:r>
        <w:t xml:space="preserve">biorach i pomaga w ich doborze. Czytelnik po skorzystaniu ze zbiorów dostępnych w czytelniach </w:t>
      </w:r>
      <w:r w:rsidRPr="00211E37">
        <w:rPr>
          <w:color w:val="000000"/>
        </w:rPr>
        <w:t>B</w:t>
      </w:r>
      <w:r>
        <w:t xml:space="preserve">iblioteki zobowiązany jest zwrócić wszystkie udostępnione materiały w wyznaczonym miejscu oraz wypełnić Kartę Odwiedzin i Usług </w:t>
      </w:r>
    </w:p>
    <w:p w:rsidR="008F6743" w:rsidRDefault="008F6743" w:rsidP="00444D5D">
      <w:pPr>
        <w:ind w:left="720" w:hanging="12"/>
        <w:jc w:val="both"/>
      </w:pPr>
      <w:r>
        <w:t>(załącznik nr 6).</w:t>
      </w:r>
    </w:p>
    <w:p w:rsidR="008F6743" w:rsidRDefault="008F6743" w:rsidP="00DF1652">
      <w:pPr>
        <w:ind w:left="720" w:hanging="705"/>
        <w:jc w:val="both"/>
      </w:pPr>
      <w:r>
        <w:t xml:space="preserve">29. </w:t>
      </w:r>
      <w:r>
        <w:tab/>
        <w:t xml:space="preserve">Po uzgodnieniu z bibliotekarzem, czytelnik ma prawo, w granicach określonych przez prawo autorskie i wyłącznie na użytek prywatny, do reprodukowania materiałów bibliotecznych, jedynie na terenie </w:t>
      </w:r>
      <w:r w:rsidRPr="00197611">
        <w:rPr>
          <w:color w:val="000000"/>
        </w:rPr>
        <w:t>B</w:t>
      </w:r>
      <w:r>
        <w:t>iblioteki, poprzez skanowanie i zapis na własnym nośniku elektronicznym.</w:t>
      </w:r>
    </w:p>
    <w:p w:rsidR="008F6743" w:rsidRPr="00344466" w:rsidRDefault="008F6743" w:rsidP="00DF1652">
      <w:pPr>
        <w:ind w:left="720" w:hanging="705"/>
        <w:jc w:val="both"/>
      </w:pPr>
      <w:r>
        <w:t>30.</w:t>
      </w:r>
      <w:r>
        <w:tab/>
        <w:t xml:space="preserve">Za przygotowane zestawienia bibliograficzne, kserokopie, wydruki komputerowe oraz </w:t>
      </w:r>
      <w:proofErr w:type="spellStart"/>
      <w:r>
        <w:t>skany</w:t>
      </w:r>
      <w:proofErr w:type="spellEnd"/>
      <w:r>
        <w:t xml:space="preserve"> pobierane są opłaty zgodne z Cennikiem Opłat i Usług (załącznik nr 5).</w:t>
      </w:r>
    </w:p>
    <w:p w:rsidR="008F6743" w:rsidRDefault="008F6743" w:rsidP="00DF1652">
      <w:pPr>
        <w:pStyle w:val="Default"/>
        <w:spacing w:after="66"/>
        <w:ind w:left="720" w:hanging="705"/>
        <w:jc w:val="both"/>
      </w:pPr>
      <w:r>
        <w:rPr>
          <w:color w:val="auto"/>
        </w:rPr>
        <w:t>31</w:t>
      </w:r>
      <w:r w:rsidRPr="005F6D22">
        <w:rPr>
          <w:color w:val="auto"/>
        </w:rPr>
        <w:t>.</w:t>
      </w:r>
      <w:r>
        <w:t xml:space="preserve"> </w:t>
      </w:r>
      <w:r>
        <w:tab/>
        <w:t>Czytelnik</w:t>
      </w:r>
      <w:r w:rsidRPr="005F6D22">
        <w:t xml:space="preserve"> jest zobowiązany do poszanowania udostępnionych materiałów. Zauważone uszkodzenie należy zgłosić </w:t>
      </w:r>
      <w:r>
        <w:t>b</w:t>
      </w:r>
      <w:r w:rsidRPr="005F6D22">
        <w:t xml:space="preserve">ibliotekarzowi. </w:t>
      </w:r>
    </w:p>
    <w:p w:rsidR="008F6743" w:rsidRPr="0069619D" w:rsidRDefault="008F6743" w:rsidP="00DF1652">
      <w:pPr>
        <w:ind w:left="720" w:hanging="705"/>
        <w:jc w:val="both"/>
        <w:rPr>
          <w:color w:val="C00000"/>
        </w:rPr>
      </w:pPr>
      <w:r>
        <w:t xml:space="preserve">32. </w:t>
      </w:r>
      <w:r>
        <w:tab/>
      </w:r>
      <w:r w:rsidRPr="00712349">
        <w:rPr>
          <w:b/>
        </w:rPr>
        <w:t>Wypożyczanie Międzybiblioteczne umożliwia</w:t>
      </w:r>
      <w:r>
        <w:rPr>
          <w:b/>
        </w:rPr>
        <w:t xml:space="preserve"> korzystanie</w:t>
      </w:r>
      <w:r w:rsidRPr="0091754D">
        <w:rPr>
          <w:b/>
        </w:rPr>
        <w:t xml:space="preserve"> ze zbiorów innych bibl</w:t>
      </w:r>
      <w:r>
        <w:rPr>
          <w:b/>
        </w:rPr>
        <w:t>iotek</w:t>
      </w:r>
      <w:r w:rsidRPr="0091754D">
        <w:rPr>
          <w:b/>
        </w:rPr>
        <w:t>.</w:t>
      </w:r>
      <w:r>
        <w:t xml:space="preserve"> </w:t>
      </w:r>
      <w:r w:rsidRPr="00B9378C">
        <w:t>Zamówienie należy składać bez</w:t>
      </w:r>
      <w:r>
        <w:t>pośrednio w Czytelni Głównej Biblioteki</w:t>
      </w:r>
      <w:r w:rsidRPr="00B9378C">
        <w:t xml:space="preserve"> lub za pośrednictwem poczty elektronicznej</w:t>
      </w:r>
      <w:r>
        <w:t xml:space="preserve">. </w:t>
      </w:r>
      <w:r w:rsidRPr="00B9378C">
        <w:t>Czytelnik składa zamówienie podając opis bibliograficzny:</w:t>
      </w:r>
      <w:r>
        <w:t xml:space="preserve"> </w:t>
      </w:r>
      <w:r w:rsidRPr="00B9378C">
        <w:t>dla wydawnictw zwartych: nazwisko i imię autora, tytuł, miejsce i rok wydania</w:t>
      </w:r>
      <w:r>
        <w:t xml:space="preserve"> oraz</w:t>
      </w:r>
      <w:r w:rsidRPr="00B9378C">
        <w:t xml:space="preserve"> dla wydawnictw ciągłych: tytuł czasopisma, miejsce wydania, tom, rocznik, nr zeszytu, strony, nazwisko autora, tytuł artykułu</w:t>
      </w:r>
      <w:r>
        <w:t xml:space="preserve">. </w:t>
      </w:r>
      <w:r w:rsidRPr="00B9378C">
        <w:t>Materiały biblioteczne sprowadzane drogą wypożyczenia międzybibliotecznego udostępnia się w czytelni przez okres jednego miesiąca, jeżeli biblioteka wypożyczająca nie określi innego terminu</w:t>
      </w:r>
      <w:r>
        <w:t xml:space="preserve">. </w:t>
      </w:r>
    </w:p>
    <w:p w:rsidR="008F6743" w:rsidRDefault="008F6743" w:rsidP="00DF1652">
      <w:pPr>
        <w:ind w:left="720"/>
        <w:jc w:val="both"/>
      </w:pPr>
      <w:r w:rsidRPr="00B9378C">
        <w:t>W przypadku nadesłania przez bibliotekę dokumentu wtórnego (ksero</w:t>
      </w:r>
      <w:r>
        <w:t>kopia, wydruk, mikrofilm itp.) c</w:t>
      </w:r>
      <w:r w:rsidRPr="00B9378C">
        <w:t>zytelnik pokrywa koszty zgodnie z wystawionym rachunkiem i staje się właścicielem materiału</w:t>
      </w:r>
      <w:r>
        <w:t>.</w:t>
      </w:r>
    </w:p>
    <w:p w:rsidR="008F6743" w:rsidRPr="00EB76F7" w:rsidRDefault="008F6743" w:rsidP="00DF1652">
      <w:pPr>
        <w:ind w:left="720" w:hanging="705"/>
        <w:jc w:val="both"/>
      </w:pPr>
      <w:r>
        <w:t>33</w:t>
      </w:r>
      <w:r w:rsidRPr="0091754D">
        <w:rPr>
          <w:b/>
        </w:rPr>
        <w:t xml:space="preserve">. </w:t>
      </w:r>
      <w:r>
        <w:rPr>
          <w:b/>
        </w:rPr>
        <w:tab/>
      </w:r>
      <w:r w:rsidRPr="0091754D">
        <w:rPr>
          <w:b/>
        </w:rPr>
        <w:t>Czytelnik</w:t>
      </w:r>
      <w:r>
        <w:rPr>
          <w:b/>
        </w:rPr>
        <w:t xml:space="preserve"> może </w:t>
      </w:r>
      <w:r w:rsidRPr="0091754D">
        <w:rPr>
          <w:b/>
        </w:rPr>
        <w:t>wypożyczyć na zewnątrz  e-czytnik  w zestawie z ładowarką</w:t>
      </w:r>
      <w:r>
        <w:t xml:space="preserve">. Czytelnik nie może usuwać </w:t>
      </w:r>
      <w:r w:rsidRPr="00824ABD">
        <w:t xml:space="preserve"> zawartości, jak również wgrywać nowych treści. Zabronione jest kopiowanie plików z </w:t>
      </w:r>
      <w:r>
        <w:t>e</w:t>
      </w:r>
      <w:r w:rsidRPr="00824ABD">
        <w:t xml:space="preserve">-czytnika na własne urządzenia. </w:t>
      </w:r>
      <w:r>
        <w:t xml:space="preserve">Czytelnik nie może umieszczać w e-czytniku własnej karty micro oraz </w:t>
      </w:r>
      <w:r w:rsidRPr="00824ABD">
        <w:t>używać własnego zestawu słuchawkowego w celu odtworzenia plików dźwięk</w:t>
      </w:r>
      <w:r>
        <w:t xml:space="preserve">owych, </w:t>
      </w:r>
      <w:proofErr w:type="spellStart"/>
      <w:r>
        <w:t>audiobooków</w:t>
      </w:r>
      <w:proofErr w:type="spellEnd"/>
      <w:r>
        <w:t xml:space="preserve"> oraz </w:t>
      </w:r>
      <w:r w:rsidRPr="00824ABD">
        <w:t xml:space="preserve"> syntezatora mowy. Przy wypo</w:t>
      </w:r>
      <w:r>
        <w:t>życzaniu e-czytnika czytelnik</w:t>
      </w:r>
      <w:r w:rsidRPr="00824ABD">
        <w:t xml:space="preserve"> zobowiązany jest do okazania dowodu osobistego i podpisania Oświ</w:t>
      </w:r>
      <w:r>
        <w:t>adczenia Wypożyczania e-czytników Miejskiej Biblioteki Publicznej w Jaśle (załącznik nr 7).</w:t>
      </w:r>
    </w:p>
    <w:p w:rsidR="008F6743" w:rsidRDefault="008F6743" w:rsidP="00DF1652">
      <w:pPr>
        <w:ind w:left="720" w:hanging="705"/>
        <w:jc w:val="both"/>
      </w:pPr>
      <w:r>
        <w:t>34.</w:t>
      </w:r>
      <w:r>
        <w:tab/>
        <w:t>Za zniszczenie lub uszkodzenie e-czytnika czytelnik</w:t>
      </w:r>
      <w:r w:rsidRPr="00824ABD">
        <w:t xml:space="preserve"> płaci odszkodowanie </w:t>
      </w:r>
      <w:r w:rsidR="00437E5C">
        <w:t xml:space="preserve">                 </w:t>
      </w:r>
      <w:r w:rsidRPr="00824ABD">
        <w:t>w wysokości ustalonej przez Bibliotekę. Kwestie wysokości odszkodowania za zniszczenie lub uszkodzen</w:t>
      </w:r>
      <w:r>
        <w:t>ie e-czytników regulowane są w O</w:t>
      </w:r>
      <w:r w:rsidRPr="00824ABD">
        <w:t xml:space="preserve">świadczeniu. </w:t>
      </w:r>
      <w:r>
        <w:t>Przy zwrocie e-czytnika b</w:t>
      </w:r>
      <w:r w:rsidRPr="00824ABD">
        <w:t xml:space="preserve">ibliotekarz zobowiązany jest sprawdzić jego stan fizyczny oraz historię otwartych dokumentów, jak również to, czy całość wypożyczonego zestawu jest kompletna. </w:t>
      </w:r>
      <w:r>
        <w:t xml:space="preserve"> </w:t>
      </w:r>
      <w:r w:rsidRPr="00824ABD">
        <w:t>E-czytniki wypożycza się na okres nie dłuższy niż 14</w:t>
      </w:r>
      <w:r>
        <w:t xml:space="preserve"> dni. </w:t>
      </w:r>
      <w:r w:rsidRPr="00824ABD">
        <w:t>Termin zwrotu  czytnika nie podlega prolongacie.  Za przetrzymanie e-czytnik</w:t>
      </w:r>
      <w:r>
        <w:t>ów za każdy dzień zwłoki grozi kara zgodna z Cennikiem Opłat i Usług (załącznik nr 5).</w:t>
      </w:r>
    </w:p>
    <w:p w:rsidR="008F6743" w:rsidRDefault="004D5C51" w:rsidP="004D5C51">
      <w:pPr>
        <w:pStyle w:val="Default"/>
        <w:ind w:left="720" w:hanging="720"/>
        <w:jc w:val="both"/>
      </w:pPr>
      <w:r w:rsidRPr="004D5C51">
        <w:t>35.</w:t>
      </w:r>
      <w:r>
        <w:rPr>
          <w:b/>
        </w:rPr>
        <w:tab/>
      </w:r>
      <w:r w:rsidR="008F6743" w:rsidRPr="0091754D">
        <w:rPr>
          <w:b/>
        </w:rPr>
        <w:t>Czytelnicy korzystający ze stanowisk komputerowych</w:t>
      </w:r>
      <w:r w:rsidR="008F6743" w:rsidRPr="00290BC0">
        <w:t xml:space="preserve"> </w:t>
      </w:r>
      <w:r w:rsidR="008F6743" w:rsidRPr="0091754D">
        <w:rPr>
          <w:b/>
        </w:rPr>
        <w:t xml:space="preserve">zainstalowanych </w:t>
      </w:r>
      <w:r w:rsidR="00437E5C">
        <w:rPr>
          <w:b/>
        </w:rPr>
        <w:t xml:space="preserve">                </w:t>
      </w:r>
      <w:r w:rsidR="008F6743" w:rsidRPr="0091754D">
        <w:rPr>
          <w:b/>
        </w:rPr>
        <w:t xml:space="preserve">w Bibliotece </w:t>
      </w:r>
      <w:r w:rsidR="008F6743">
        <w:t>są zobowiązani pozostawić u b</w:t>
      </w:r>
      <w:r w:rsidR="008F6743" w:rsidRPr="0032212E">
        <w:t xml:space="preserve">ibliotekarza Kartę Biblioteczną.  </w:t>
      </w:r>
      <w:r w:rsidR="008F6743">
        <w:t>B</w:t>
      </w:r>
      <w:r w:rsidR="008F6743" w:rsidRPr="00432C94">
        <w:t>ibliotekarz wskazuje stanowisko pracy.</w:t>
      </w:r>
    </w:p>
    <w:p w:rsidR="008F6743" w:rsidRDefault="004D5C51" w:rsidP="004D5C51">
      <w:pPr>
        <w:pStyle w:val="Default"/>
        <w:ind w:left="780" w:hanging="780"/>
        <w:jc w:val="both"/>
      </w:pPr>
      <w:r w:rsidRPr="004D5C51">
        <w:t>36.</w:t>
      </w:r>
      <w:r>
        <w:rPr>
          <w:b/>
        </w:rPr>
        <w:tab/>
      </w:r>
      <w:r w:rsidR="008F6743" w:rsidRPr="0091754D">
        <w:rPr>
          <w:b/>
        </w:rPr>
        <w:t>Czytelnicy k</w:t>
      </w:r>
      <w:r w:rsidR="008F6743">
        <w:rPr>
          <w:b/>
        </w:rPr>
        <w:t>orzystający</w:t>
      </w:r>
      <w:r w:rsidR="008F6743" w:rsidRPr="0091754D">
        <w:rPr>
          <w:b/>
        </w:rPr>
        <w:t xml:space="preserve"> z internetowej sieci bezprzewodowej (dostęp realizowany jest w standardzie 802.11/b/g/n.)</w:t>
      </w:r>
      <w:r w:rsidR="008F6743" w:rsidRPr="0032212E">
        <w:t xml:space="preserve"> są zobowiązani pozostawić u </w:t>
      </w:r>
      <w:r w:rsidR="008F6743">
        <w:t>b</w:t>
      </w:r>
      <w:r w:rsidR="008F6743" w:rsidRPr="0032212E">
        <w:t xml:space="preserve">ibliotekarza Kartę Biblioteczną. </w:t>
      </w:r>
      <w:r w:rsidR="008F6743">
        <w:t>B</w:t>
      </w:r>
      <w:r w:rsidR="008F6743" w:rsidRPr="00432C94">
        <w:t>ibliotekarz wskazuje stanowisko pracy</w:t>
      </w:r>
      <w:r w:rsidR="008F6743">
        <w:t>. Logowanie czytelników</w:t>
      </w:r>
      <w:r w:rsidR="008F6743" w:rsidRPr="00633B79">
        <w:t xml:space="preserve"> do sieci bezprzewodowej następuje  przy pomocy nazwy sieci i hasła </w:t>
      </w:r>
      <w:r w:rsidR="008F6743">
        <w:t>dostępu. Czytelnik nie może</w:t>
      </w:r>
      <w:r w:rsidR="008F6743" w:rsidRPr="00633B79">
        <w:t xml:space="preserve"> udostępniać osobom trzecim </w:t>
      </w:r>
      <w:proofErr w:type="spellStart"/>
      <w:r w:rsidR="008F6743" w:rsidRPr="00633B79">
        <w:t>loginu</w:t>
      </w:r>
      <w:proofErr w:type="spellEnd"/>
      <w:r w:rsidR="008F6743" w:rsidRPr="00633B79">
        <w:t xml:space="preserve"> i hasła dostępu do sieci bezprzewodowej. </w:t>
      </w:r>
      <w:r w:rsidR="008F6743">
        <w:t xml:space="preserve"> </w:t>
      </w:r>
    </w:p>
    <w:p w:rsidR="008F6743" w:rsidRDefault="004D5C51" w:rsidP="004D5C51">
      <w:pPr>
        <w:pStyle w:val="Default"/>
        <w:ind w:left="709" w:hanging="709"/>
        <w:jc w:val="both"/>
      </w:pPr>
      <w:r>
        <w:t xml:space="preserve">37. </w:t>
      </w:r>
      <w:r>
        <w:tab/>
      </w:r>
      <w:r w:rsidR="008F6743">
        <w:t>Na stanowiskach komputerowych czytelnicy mogą korzystać wyłącznie z programów i baz zainstalowanych na tych komputerach oraz z Internetu. Zabronione jest instalowanie programów pochodzących spoza Biblioteki, jak i korzystanie na bibliotecznych stanowiskach komputerowych z przyniesionych przez czytelników programów lub filmów.</w:t>
      </w:r>
    </w:p>
    <w:p w:rsidR="008F6743" w:rsidRDefault="004D5C51" w:rsidP="004D5C51">
      <w:pPr>
        <w:ind w:left="780" w:hanging="780"/>
        <w:jc w:val="both"/>
      </w:pPr>
      <w:r>
        <w:t xml:space="preserve">38. </w:t>
      </w:r>
      <w:r>
        <w:tab/>
      </w:r>
      <w:r w:rsidR="008F6743">
        <w:t xml:space="preserve">Stanowiska komputerowe powinny być wykorzystywane przede wszystkim do poszukiwania informacji i materiałów niezbędnych w zdobywaniu wiedzy </w:t>
      </w:r>
      <w:r w:rsidR="00437E5C">
        <w:t xml:space="preserve">                  </w:t>
      </w:r>
      <w:r w:rsidR="008F6743">
        <w:t xml:space="preserve">i samokształceniu. Korzystanie z komputerów w celach informacyjnych </w:t>
      </w:r>
      <w:r w:rsidR="00437E5C">
        <w:t xml:space="preserve">                     </w:t>
      </w:r>
      <w:r w:rsidR="008F6743">
        <w:t xml:space="preserve">i edukacyjnych traktowane jest priorytetowo. </w:t>
      </w:r>
    </w:p>
    <w:p w:rsidR="008F6743" w:rsidRDefault="004D5C51" w:rsidP="004D5C51">
      <w:pPr>
        <w:pStyle w:val="Akapitzlist"/>
        <w:ind w:left="709" w:hanging="709"/>
        <w:jc w:val="both"/>
      </w:pPr>
      <w:r>
        <w:t>39</w:t>
      </w:r>
      <w:r>
        <w:tab/>
        <w:t>.</w:t>
      </w:r>
      <w:r w:rsidR="008F6743">
        <w:t>Zabrania się konfigurowania przyjętych ustawień programowych i sprzętowych komputerów.</w:t>
      </w:r>
    </w:p>
    <w:p w:rsidR="008F6743" w:rsidRDefault="008F6743" w:rsidP="004D5C51">
      <w:pPr>
        <w:pStyle w:val="Akapitzlist"/>
        <w:numPr>
          <w:ilvl w:val="0"/>
          <w:numId w:val="9"/>
        </w:numPr>
        <w:ind w:left="709" w:hanging="709"/>
        <w:jc w:val="both"/>
      </w:pPr>
      <w:r>
        <w:t>Zabronione jest uruchamianie na komputerach programów do prowadzenia konwersacji internetowych, gier oraz innych programów służących zabawie, stron pornograficznych i propagujących przemoc, jak i programów typu P2P.</w:t>
      </w:r>
    </w:p>
    <w:p w:rsidR="008F6743" w:rsidRDefault="008F6743" w:rsidP="009D48E9">
      <w:pPr>
        <w:pStyle w:val="Akapitzlist"/>
        <w:numPr>
          <w:ilvl w:val="0"/>
          <w:numId w:val="9"/>
        </w:numPr>
        <w:ind w:left="709" w:hanging="709"/>
        <w:jc w:val="both"/>
      </w:pPr>
      <w:r>
        <w:t>Komputery nie mogą być wykorzystywane przez użytkowników w celach zarobkowych.</w:t>
      </w:r>
    </w:p>
    <w:p w:rsidR="008F6743" w:rsidRDefault="008F6743" w:rsidP="004D5C51">
      <w:pPr>
        <w:pStyle w:val="Akapitzlist"/>
        <w:numPr>
          <w:ilvl w:val="0"/>
          <w:numId w:val="9"/>
        </w:numPr>
        <w:ind w:left="709" w:hanging="709"/>
        <w:jc w:val="both"/>
      </w:pPr>
      <w:r>
        <w:t xml:space="preserve">W przypadku gdy są osoby oczekujące na dostęp do komputera, czas korzystania ze stanowiska przez jedną osobę może być </w:t>
      </w:r>
      <w:r w:rsidRPr="00F47E32">
        <w:t>ograniczony do 30 minut.</w:t>
      </w:r>
    </w:p>
    <w:p w:rsidR="008F6743" w:rsidRDefault="008F6743" w:rsidP="004D5C51">
      <w:pPr>
        <w:pStyle w:val="Akapitzlist"/>
        <w:numPr>
          <w:ilvl w:val="0"/>
          <w:numId w:val="9"/>
        </w:numPr>
        <w:ind w:left="709" w:hanging="709"/>
        <w:jc w:val="both"/>
      </w:pPr>
      <w:r>
        <w:t>Zabronione jest pobieranie z Internetu lub otwieranie dużych programów i plików, których działanie obciąża sieć internetową i zakłóca funkcjonowanie innych programów, urządzeń i sieci w Bibliotece</w:t>
      </w:r>
      <w:r w:rsidRPr="004D5C51">
        <w:rPr>
          <w:color w:val="FF0000"/>
        </w:rPr>
        <w:t>.</w:t>
      </w:r>
    </w:p>
    <w:p w:rsidR="008F6743" w:rsidRDefault="008F6743" w:rsidP="004D5C51">
      <w:pPr>
        <w:pStyle w:val="Akapitzlist"/>
        <w:numPr>
          <w:ilvl w:val="0"/>
          <w:numId w:val="9"/>
        </w:numPr>
        <w:ind w:left="709" w:hanging="709"/>
        <w:jc w:val="both"/>
      </w:pPr>
      <w:r>
        <w:t>Osoby korzystające z komputera nie powinny pozostawiać żadnych własnych plików na dysku lokalnym komputera.</w:t>
      </w:r>
    </w:p>
    <w:p w:rsidR="008F6743" w:rsidRDefault="008F6743" w:rsidP="004D5C51">
      <w:pPr>
        <w:pStyle w:val="Akapitzlist"/>
        <w:numPr>
          <w:ilvl w:val="0"/>
          <w:numId w:val="9"/>
        </w:numPr>
        <w:ind w:left="709" w:hanging="709"/>
        <w:jc w:val="both"/>
      </w:pPr>
      <w:r>
        <w:t xml:space="preserve">Korzystanie z własnych nośników elektronicznych musi być poprzedzone sprawdzeniem ich przez bibliotekarza. </w:t>
      </w:r>
      <w:r w:rsidRPr="00F47E32">
        <w:t>Zapisywanie danych na nośniki zewnętrzne bądź drukow</w:t>
      </w:r>
      <w:r>
        <w:t>anie tekstu należy bezwzględnie uzgadniać z b</w:t>
      </w:r>
      <w:r w:rsidRPr="00F47E32">
        <w:t xml:space="preserve">ibliotekarzem. </w:t>
      </w:r>
    </w:p>
    <w:p w:rsidR="008F6743" w:rsidRDefault="008F6743" w:rsidP="004D5C51">
      <w:pPr>
        <w:pStyle w:val="Akapitzlist"/>
        <w:numPr>
          <w:ilvl w:val="0"/>
          <w:numId w:val="9"/>
        </w:numPr>
        <w:ind w:left="709" w:hanging="709"/>
        <w:jc w:val="both"/>
      </w:pPr>
      <w:r>
        <w:t>Wszystkie dostrzeżone uszkodzenia sprzętu, nośników lub programów komputerowych czytelnicy powinni zgłaszać bibliotekarzowi.</w:t>
      </w:r>
    </w:p>
    <w:p w:rsidR="008F6743" w:rsidRPr="00165A4E" w:rsidRDefault="008F6743" w:rsidP="004D5C51">
      <w:pPr>
        <w:pStyle w:val="Akapitzlist"/>
        <w:numPr>
          <w:ilvl w:val="0"/>
          <w:numId w:val="9"/>
        </w:numPr>
        <w:ind w:left="709" w:hanging="709"/>
        <w:jc w:val="both"/>
      </w:pPr>
      <w:r>
        <w:t>Czytelnicy ponoszą odpowiedzialność materialną za powstałe z ich winy uszkodzenia sprzętu komputerowego.</w:t>
      </w:r>
    </w:p>
    <w:p w:rsidR="008F6743" w:rsidRPr="00165A4E" w:rsidRDefault="008F6743" w:rsidP="004D5C51">
      <w:pPr>
        <w:pStyle w:val="Akapitzlist"/>
        <w:numPr>
          <w:ilvl w:val="0"/>
          <w:numId w:val="9"/>
        </w:numPr>
        <w:ind w:left="709" w:hanging="709"/>
        <w:jc w:val="both"/>
      </w:pPr>
      <w:r>
        <w:t xml:space="preserve">Przy korzystaniu ze sprzętu komputerowego, wyszukiwaniu informacji </w:t>
      </w:r>
      <w:r w:rsidR="00437E5C">
        <w:t xml:space="preserve">                         </w:t>
      </w:r>
      <w:r>
        <w:t xml:space="preserve">i dokonywaniu wydruków pomocy udziela bibliotekarz.        </w:t>
      </w:r>
    </w:p>
    <w:p w:rsidR="008F6743" w:rsidRPr="004D5C51" w:rsidRDefault="008F6743" w:rsidP="004D5C51">
      <w:pPr>
        <w:pStyle w:val="Akapitzlist"/>
        <w:numPr>
          <w:ilvl w:val="0"/>
          <w:numId w:val="9"/>
        </w:numPr>
        <w:ind w:left="709" w:hanging="709"/>
        <w:jc w:val="both"/>
        <w:rPr>
          <w:color w:val="000000"/>
        </w:rPr>
      </w:pPr>
      <w:r w:rsidRPr="004D5C51">
        <w:rPr>
          <w:color w:val="000000"/>
        </w:rPr>
        <w:t xml:space="preserve">Pracę na bibliotecznych stanowiskach komputerowych oraz </w:t>
      </w:r>
      <w:r>
        <w:t>korzystanie</w:t>
      </w:r>
      <w:r w:rsidRPr="0017607F">
        <w:t xml:space="preserve"> z internetowej sieci </w:t>
      </w:r>
      <w:r>
        <w:t xml:space="preserve">bezprzewodowej </w:t>
      </w:r>
      <w:r w:rsidRPr="004D5C51">
        <w:rPr>
          <w:color w:val="000000"/>
        </w:rPr>
        <w:t>należy zakończyć na 10 minut przed zamknięciem Biblioteki.</w:t>
      </w:r>
    </w:p>
    <w:p w:rsidR="008F6743" w:rsidRPr="004D5C51" w:rsidRDefault="008F6743" w:rsidP="004D5C51">
      <w:pPr>
        <w:pStyle w:val="Akapitzlist"/>
        <w:numPr>
          <w:ilvl w:val="0"/>
          <w:numId w:val="9"/>
        </w:numPr>
        <w:ind w:left="709" w:hanging="709"/>
        <w:jc w:val="both"/>
        <w:rPr>
          <w:color w:val="000000"/>
        </w:rPr>
      </w:pPr>
      <w:r>
        <w:t>Bibliotekarze mają prawo kontrolować pracę czytelników i w razie konieczności natychmiast przerwać sesję, w sytuacji gdy czytelnik wykonuje czynności niepożądane.</w:t>
      </w:r>
    </w:p>
    <w:p w:rsidR="008F6743" w:rsidRDefault="008F6743" w:rsidP="004D5C51">
      <w:pPr>
        <w:pStyle w:val="Default"/>
        <w:numPr>
          <w:ilvl w:val="0"/>
          <w:numId w:val="9"/>
        </w:numPr>
        <w:ind w:left="709" w:hanging="709"/>
        <w:jc w:val="both"/>
      </w:pPr>
      <w:r>
        <w:t>Biblioteka</w:t>
      </w:r>
      <w:r w:rsidRPr="0017607F">
        <w:t xml:space="preserve"> nie ponosi odpowiedzialności </w:t>
      </w:r>
      <w:r>
        <w:t>za ewentualne szkody czytelnika</w:t>
      </w:r>
      <w:r w:rsidRPr="0017607F">
        <w:t xml:space="preserve"> związane z korzystaniem z sieci bezprzewodowej powodowane np. awarią sieci informatycznej</w:t>
      </w:r>
      <w:r>
        <w:t xml:space="preserve"> oraz za inne straty czytelnika</w:t>
      </w:r>
      <w:r w:rsidRPr="0017607F">
        <w:t xml:space="preserve"> jak uszkodzenia sprzętu i oprogramowania będącego jego własnością. </w:t>
      </w:r>
    </w:p>
    <w:p w:rsidR="008F6743" w:rsidRDefault="008F6743" w:rsidP="004D5C51">
      <w:pPr>
        <w:pStyle w:val="Default"/>
        <w:numPr>
          <w:ilvl w:val="0"/>
          <w:numId w:val="9"/>
        </w:numPr>
        <w:ind w:left="709" w:hanging="709"/>
        <w:jc w:val="both"/>
      </w:pPr>
      <w:r>
        <w:t>Biblioteka</w:t>
      </w:r>
      <w:r w:rsidRPr="00633B79">
        <w:t xml:space="preserve"> zastrzega sobie prawo do wprowadzania ograniczeń w dostępie do niektórych stron i usług internetowych oraz w maksymalnej wielkości transmitowanych danych. </w:t>
      </w:r>
    </w:p>
    <w:p w:rsidR="008F6743" w:rsidRDefault="008F6743" w:rsidP="004D5C51">
      <w:pPr>
        <w:pStyle w:val="Default"/>
        <w:numPr>
          <w:ilvl w:val="0"/>
          <w:numId w:val="9"/>
        </w:numPr>
        <w:ind w:left="709" w:hanging="709"/>
        <w:jc w:val="both"/>
      </w:pPr>
      <w:r w:rsidRPr="00633B79">
        <w:t>Bibliotekarze nie udzielają pomocy w zakresie konfiguracji i ustawień systemowych prywatnego spr</w:t>
      </w:r>
      <w:r>
        <w:t>zętu informatycznego czytelnika</w:t>
      </w:r>
      <w:r w:rsidRPr="00633B79">
        <w:t xml:space="preserve">. </w:t>
      </w:r>
    </w:p>
    <w:p w:rsidR="008F6743" w:rsidRPr="0091754D" w:rsidRDefault="00B16E7F" w:rsidP="00B16E7F">
      <w:pPr>
        <w:pStyle w:val="Default"/>
        <w:ind w:left="709" w:hanging="709"/>
        <w:jc w:val="both"/>
        <w:rPr>
          <w:b/>
        </w:rPr>
      </w:pPr>
      <w:r>
        <w:t>54.</w:t>
      </w:r>
      <w:r>
        <w:tab/>
      </w:r>
      <w:r w:rsidR="004D5C51">
        <w:rPr>
          <w:b/>
        </w:rPr>
        <w:t xml:space="preserve"> </w:t>
      </w:r>
      <w:r w:rsidR="008F6743" w:rsidRPr="0091754D">
        <w:rPr>
          <w:b/>
        </w:rPr>
        <w:t>Biblioteka udostępnia na miejscu do korzystania pr</w:t>
      </w:r>
      <w:r w:rsidR="008F6743">
        <w:rPr>
          <w:b/>
        </w:rPr>
        <w:t>zez c</w:t>
      </w:r>
      <w:r w:rsidR="008F6743" w:rsidRPr="0091754D">
        <w:rPr>
          <w:b/>
        </w:rPr>
        <w:t>zytelników tablety marki Apple (</w:t>
      </w:r>
      <w:proofErr w:type="spellStart"/>
      <w:r w:rsidR="008F6743" w:rsidRPr="0091754D">
        <w:rPr>
          <w:b/>
        </w:rPr>
        <w:t>iPady</w:t>
      </w:r>
      <w:proofErr w:type="spellEnd"/>
      <w:r w:rsidR="008F6743" w:rsidRPr="0091754D">
        <w:rPr>
          <w:b/>
        </w:rPr>
        <w:t xml:space="preserve">) wraz z akcesoriami. </w:t>
      </w:r>
    </w:p>
    <w:p w:rsidR="008F6743" w:rsidRPr="006B4049" w:rsidRDefault="00B16E7F" w:rsidP="00B16E7F">
      <w:pPr>
        <w:pStyle w:val="Default"/>
        <w:ind w:left="709" w:hanging="709"/>
        <w:jc w:val="both"/>
      </w:pPr>
      <w:r>
        <w:t xml:space="preserve">55. </w:t>
      </w:r>
      <w:r>
        <w:tab/>
      </w:r>
      <w:r w:rsidR="008F6743">
        <w:t>Po pozostawieniu Karty Bibliotecznej u bibliotekarza oraz wypełnieniu Karty Odwiedzin i Usług czytelnik</w:t>
      </w:r>
      <w:r w:rsidR="008F6743" w:rsidRPr="006B4049">
        <w:t xml:space="preserve"> może korzystać z tabletu w godzinach otwarcia biblioteki w nieograniczonym wymiarze czasu, chyba że liczba chętnych do korzystania </w:t>
      </w:r>
      <w:r w:rsidR="00437E5C">
        <w:t xml:space="preserve">            </w:t>
      </w:r>
      <w:r w:rsidR="008F6743" w:rsidRPr="006B4049">
        <w:t>z tabletu jest większa niż liczba dostępnych tabletów. W takiej sytuacji jednorazowy czas korzystania</w:t>
      </w:r>
      <w:r w:rsidR="008F6743">
        <w:t xml:space="preserve"> z tabletu ograniczony jest do 30 min</w:t>
      </w:r>
      <w:r w:rsidR="008F6743" w:rsidRPr="006B4049">
        <w:t xml:space="preserve">. </w:t>
      </w:r>
    </w:p>
    <w:p w:rsidR="008F6743" w:rsidRPr="006B4049" w:rsidRDefault="008F6743" w:rsidP="00B16E7F">
      <w:pPr>
        <w:pStyle w:val="Default"/>
        <w:numPr>
          <w:ilvl w:val="0"/>
          <w:numId w:val="16"/>
        </w:numPr>
        <w:ind w:left="709" w:hanging="709"/>
        <w:jc w:val="both"/>
      </w:pPr>
      <w:r w:rsidRPr="006B4049">
        <w:t xml:space="preserve">Tablety podłączone są do sieci </w:t>
      </w:r>
      <w:proofErr w:type="spellStart"/>
      <w:r w:rsidRPr="006B4049">
        <w:t>Wi-Fi</w:t>
      </w:r>
      <w:proofErr w:type="spellEnd"/>
      <w:r w:rsidRPr="006B4049">
        <w:t xml:space="preserve"> Biblioteki, za pomocą której mogą łączyć się </w:t>
      </w:r>
      <w:r w:rsidR="00437E5C">
        <w:t xml:space="preserve">    </w:t>
      </w:r>
      <w:r w:rsidRPr="006B4049">
        <w:t xml:space="preserve">z Internetem. </w:t>
      </w:r>
    </w:p>
    <w:p w:rsidR="008F6743" w:rsidRPr="006B4049" w:rsidRDefault="008F6743" w:rsidP="00B16E7F">
      <w:pPr>
        <w:pStyle w:val="Default"/>
        <w:numPr>
          <w:ilvl w:val="0"/>
          <w:numId w:val="16"/>
        </w:numPr>
        <w:ind w:left="709" w:hanging="709"/>
        <w:jc w:val="both"/>
      </w:pPr>
      <w:r>
        <w:t xml:space="preserve">Czytelnik </w:t>
      </w:r>
      <w:r w:rsidRPr="006B4049">
        <w:t xml:space="preserve">korzysta z tabletu na własne ryzyko i odpowiedzialność, włączając w to odpowiedzialność karną. </w:t>
      </w:r>
    </w:p>
    <w:p w:rsidR="008F6743" w:rsidRPr="006B4049" w:rsidRDefault="008F6743" w:rsidP="00B16E7F">
      <w:pPr>
        <w:pStyle w:val="Default"/>
        <w:numPr>
          <w:ilvl w:val="0"/>
          <w:numId w:val="16"/>
        </w:numPr>
        <w:ind w:left="709" w:hanging="709"/>
        <w:jc w:val="both"/>
      </w:pPr>
      <w:r w:rsidRPr="006B4049">
        <w:t>Korzys</w:t>
      </w:r>
      <w:r>
        <w:t>tając z tabletu czytelnik</w:t>
      </w:r>
      <w:r w:rsidRPr="006B4049">
        <w:t xml:space="preserve"> zobowiązany jest do przestrzegania prawa, </w:t>
      </w:r>
      <w:r w:rsidR="00437E5C">
        <w:t xml:space="preserve">                  </w:t>
      </w:r>
      <w:r w:rsidRPr="006B4049">
        <w:t>a w szczególności czytelnik nie</w:t>
      </w:r>
      <w:r>
        <w:t xml:space="preserve"> może zamieszczać w Internecie:</w:t>
      </w:r>
      <w:r w:rsidRPr="006B4049">
        <w:t xml:space="preserve"> obrazów przemocy, treści pornograficznych, treści obrażających lub oczerniających </w:t>
      </w:r>
      <w:r>
        <w:t>inne osoby fizyczne lub prawne,</w:t>
      </w:r>
      <w:r w:rsidRPr="006B4049">
        <w:t xml:space="preserve"> treści wzywających do nienawiści</w:t>
      </w:r>
      <w:r>
        <w:t xml:space="preserve"> na tle rasowym lub religijnym,</w:t>
      </w:r>
      <w:r w:rsidRPr="006B4049">
        <w:t xml:space="preserve"> wizerunku osoby bez jej zgody, </w:t>
      </w:r>
      <w:r>
        <w:t>danych osobowych innych osób,</w:t>
      </w:r>
      <w:r w:rsidRPr="006B4049">
        <w:t xml:space="preserve"> reklamy alkoholu, tytoniu, hazardu, treści chronionych na podstawie ustawy z dnia 14 lutego 1994 r. </w:t>
      </w:r>
      <w:r w:rsidR="00437E5C">
        <w:t xml:space="preserve">          </w:t>
      </w:r>
      <w:r w:rsidRPr="006B4049">
        <w:t xml:space="preserve">o prawie autorskim i prawach pokrewnych, tj. m.in. filmów, piosenek, zdjęć, teledysków, tekstów, które nie są dostępne legalnie. </w:t>
      </w:r>
    </w:p>
    <w:p w:rsidR="008F6743" w:rsidRPr="006B4049" w:rsidRDefault="008F6743" w:rsidP="00B16E7F">
      <w:pPr>
        <w:pStyle w:val="Default"/>
        <w:numPr>
          <w:ilvl w:val="0"/>
          <w:numId w:val="16"/>
        </w:numPr>
        <w:ind w:left="709" w:hanging="709"/>
        <w:jc w:val="both"/>
      </w:pPr>
      <w:r w:rsidRPr="006B4049">
        <w:t xml:space="preserve"> Zabronione jest także wysyłanie spamu (</w:t>
      </w:r>
      <w:r w:rsidRPr="006B4049">
        <w:rPr>
          <w:i/>
          <w:iCs/>
        </w:rPr>
        <w:t>mass mailing</w:t>
      </w:r>
      <w:r w:rsidRPr="006B4049">
        <w:t xml:space="preserve">), próba obejścia zabezpieczeń technicznych, próba nielegalnego wejścia do systemów informatycznych osób trzecich, używanie fałszywego adresu IP, wysyłanie wirusów komputerów lub innego niebezpiecznego oprogramowania oraz wszelkie inne działania zagrażające bezpieczeństwu Internetu i jego użytkowników. </w:t>
      </w:r>
    </w:p>
    <w:p w:rsidR="008F6743" w:rsidRDefault="008F6743" w:rsidP="00B16E7F">
      <w:pPr>
        <w:pStyle w:val="Default"/>
        <w:numPr>
          <w:ilvl w:val="0"/>
          <w:numId w:val="16"/>
        </w:numPr>
        <w:ind w:left="709" w:hanging="709"/>
        <w:jc w:val="both"/>
      </w:pPr>
      <w:r w:rsidRPr="006B4049">
        <w:t>Tablety wyposażone są w aplikacje umożliwiające naukę, tworzenie i dzielenie się treś</w:t>
      </w:r>
      <w:r>
        <w:t>ciami, a także zabawę. Czytelnik</w:t>
      </w:r>
      <w:r w:rsidRPr="006B4049">
        <w:t xml:space="preserve"> nie może samodzielnie instalować na tablecie żadnych dodatkowych aplikacji.</w:t>
      </w:r>
      <w:r>
        <w:t xml:space="preserve"> </w:t>
      </w:r>
      <w:r w:rsidRPr="006B4049">
        <w:t xml:space="preserve"> Na zakończenie</w:t>
      </w:r>
      <w:r>
        <w:t xml:space="preserve"> korzystania z tabletu czytelnik</w:t>
      </w:r>
      <w:r w:rsidRPr="006B4049">
        <w:t xml:space="preserve"> zobowiązany jest usunąć z tabletu </w:t>
      </w:r>
      <w:r>
        <w:t>wszelkie dane osobowe</w:t>
      </w:r>
      <w:r w:rsidRPr="006B4049">
        <w:t xml:space="preserve"> bądź inne treści,</w:t>
      </w:r>
      <w:r>
        <w:t xml:space="preserve"> które na nim umieści. Czytelnik</w:t>
      </w:r>
      <w:r w:rsidRPr="006B4049">
        <w:t xml:space="preserve"> zobowiązany jest do wylogowania się ze wszelkich internetowych aplikacji z których korzystał, np. ba</w:t>
      </w:r>
      <w:r>
        <w:t xml:space="preserve">nkowości internetowej. </w:t>
      </w:r>
    </w:p>
    <w:p w:rsidR="008F6743" w:rsidRDefault="008F6743" w:rsidP="00B16E7F">
      <w:pPr>
        <w:pStyle w:val="Default"/>
        <w:numPr>
          <w:ilvl w:val="0"/>
          <w:numId w:val="16"/>
        </w:numPr>
        <w:ind w:left="709" w:hanging="709"/>
        <w:jc w:val="both"/>
      </w:pPr>
      <w:r>
        <w:t xml:space="preserve">Czytelnik </w:t>
      </w:r>
      <w:r w:rsidRPr="006B4049">
        <w:t xml:space="preserve">przyjmuje do wiadomości, że w przypadku nie zastosowania się do postanowień pkt. </w:t>
      </w:r>
      <w:r>
        <w:t>7 powyżej Biblioteka usunie</w:t>
      </w:r>
      <w:r w:rsidRPr="006B4049">
        <w:t xml:space="preserve"> z tabletu wszelkie dane i treści umi</w:t>
      </w:r>
      <w:r>
        <w:t>eszczone na nim przez czytelnika</w:t>
      </w:r>
      <w:r w:rsidRPr="006B4049">
        <w:t>. Jednak w żadnym wypadku Biblioteka nie ponosi odpowiedzialności za ewentualne roszczenia osób</w:t>
      </w:r>
      <w:r>
        <w:t xml:space="preserve"> trzecich bądź szkody  czytelnika</w:t>
      </w:r>
      <w:r w:rsidRPr="006B4049">
        <w:t>, w tym naruszenie poufności danych osobowych, wynikłe na sku</w:t>
      </w:r>
      <w:r>
        <w:t>tek korzystania przez czytelnika</w:t>
      </w:r>
      <w:r w:rsidRPr="006B4049">
        <w:t xml:space="preserve"> z Internetu za pośrednictwem tabletu</w:t>
      </w:r>
      <w:r>
        <w:t>.</w:t>
      </w:r>
    </w:p>
    <w:p w:rsidR="008F6743" w:rsidRPr="00B16E7F" w:rsidRDefault="008F6743" w:rsidP="00B16E7F">
      <w:pPr>
        <w:pStyle w:val="Akapitzlist"/>
        <w:numPr>
          <w:ilvl w:val="0"/>
          <w:numId w:val="16"/>
        </w:numPr>
        <w:ind w:left="709" w:hanging="709"/>
        <w:jc w:val="both"/>
        <w:rPr>
          <w:i/>
        </w:rPr>
      </w:pPr>
      <w:r w:rsidRPr="00B16E7F">
        <w:rPr>
          <w:b/>
        </w:rPr>
        <w:t xml:space="preserve">Biblioteka udostępnia czytelnikom urządzenia do gry. </w:t>
      </w:r>
      <w:r w:rsidRPr="00E829D8">
        <w:t>Z urządz</w:t>
      </w:r>
      <w:r>
        <w:t>enia do gier</w:t>
      </w:r>
      <w:r w:rsidRPr="00E829D8">
        <w:t xml:space="preserve"> może korzystać każda osoba, kt</w:t>
      </w:r>
      <w:r>
        <w:t xml:space="preserve">óra ukończyła 12 lat. </w:t>
      </w:r>
    </w:p>
    <w:p w:rsidR="008F6743" w:rsidRPr="00E829D8" w:rsidRDefault="008F6743" w:rsidP="00B16E7F">
      <w:pPr>
        <w:pStyle w:val="Akapitzlist"/>
        <w:numPr>
          <w:ilvl w:val="0"/>
          <w:numId w:val="16"/>
        </w:numPr>
        <w:ind w:left="709" w:hanging="709"/>
        <w:jc w:val="both"/>
      </w:pPr>
      <w:r>
        <w:t>Czytelnik zobowiązany jest zostawić Kartę Biblioteczną u b</w:t>
      </w:r>
      <w:r w:rsidRPr="00E829D8">
        <w:t>ibliotekarza. Kartę odbiera się po zakończeniu korzystania z urządzenia do gier</w:t>
      </w:r>
      <w:r>
        <w:t xml:space="preserve"> i sprawdzenia jego stanu przez b</w:t>
      </w:r>
      <w:r w:rsidRPr="00E829D8">
        <w:t xml:space="preserve">ibliotekarza. </w:t>
      </w:r>
      <w:r>
        <w:t>P</w:t>
      </w:r>
      <w:r w:rsidRPr="00E829D8">
        <w:t>o zakończeniu korzystania z urz</w:t>
      </w:r>
      <w:r>
        <w:t>ądzenia do gier wypełnić Kartę Odwiedzin i Usług.</w:t>
      </w:r>
    </w:p>
    <w:p w:rsidR="008F6743" w:rsidRPr="00E829D8" w:rsidRDefault="008F6743" w:rsidP="00B16E7F">
      <w:pPr>
        <w:pStyle w:val="Akapitzlist"/>
        <w:numPr>
          <w:ilvl w:val="0"/>
          <w:numId w:val="16"/>
        </w:numPr>
        <w:ind w:left="709" w:hanging="709"/>
        <w:jc w:val="both"/>
      </w:pPr>
      <w:r>
        <w:t>Czytelnik</w:t>
      </w:r>
      <w:r w:rsidRPr="00E829D8">
        <w:t xml:space="preserve"> może korzystać wyłącznie z gier i programów zainstalowanych na urządzeniu do gier, po uprzednim </w:t>
      </w:r>
      <w:r>
        <w:t>sprawdzeniu ich przez bibliotekarza</w:t>
      </w:r>
      <w:r w:rsidRPr="00E829D8">
        <w:t xml:space="preserve">. </w:t>
      </w:r>
    </w:p>
    <w:p w:rsidR="008F6743" w:rsidRPr="00165A4E" w:rsidRDefault="008F6743" w:rsidP="00B16E7F">
      <w:pPr>
        <w:pStyle w:val="Akapitzlist"/>
        <w:numPr>
          <w:ilvl w:val="0"/>
          <w:numId w:val="16"/>
        </w:numPr>
        <w:ind w:left="709" w:hanging="709"/>
        <w:jc w:val="both"/>
      </w:pPr>
      <w:r w:rsidRPr="00E829D8">
        <w:t xml:space="preserve">Zabrania się instalowania oraz korzystania z gier i programów pochodzących spoza biblioteki. </w:t>
      </w:r>
    </w:p>
    <w:p w:rsidR="008F6743" w:rsidRPr="00E829D8" w:rsidRDefault="008F6743" w:rsidP="00B16E7F">
      <w:pPr>
        <w:pStyle w:val="Akapitzlist"/>
        <w:numPr>
          <w:ilvl w:val="0"/>
          <w:numId w:val="16"/>
        </w:numPr>
        <w:ind w:left="709" w:hanging="709"/>
        <w:jc w:val="both"/>
      </w:pPr>
      <w:r w:rsidRPr="00E829D8">
        <w:t xml:space="preserve">Zabrania się instalowania oprogramowania oraz zmieniania konfiguracji oprogramowania zainstalowanego na urządzeniu do gier. </w:t>
      </w:r>
    </w:p>
    <w:p w:rsidR="008F6743" w:rsidRPr="00E829D8" w:rsidRDefault="008F6743" w:rsidP="00B16E7F">
      <w:pPr>
        <w:pStyle w:val="Akapitzlist"/>
        <w:numPr>
          <w:ilvl w:val="0"/>
          <w:numId w:val="16"/>
        </w:numPr>
        <w:ind w:left="709" w:hanging="709"/>
        <w:jc w:val="both"/>
      </w:pPr>
      <w:r w:rsidRPr="00E829D8">
        <w:t xml:space="preserve">Przed rozpoczęciem korzystania </w:t>
      </w:r>
      <w:r>
        <w:t>z urządzenia do gier, czytelnik</w:t>
      </w:r>
      <w:r w:rsidRPr="00E829D8">
        <w:t xml:space="preserve"> zobowiązany jest zapoznać się z ważnymi informacjami na temat bezpieczeństwa i ochrony zdrowia dołączonych do poszczególnych gier. </w:t>
      </w:r>
    </w:p>
    <w:p w:rsidR="008F6743" w:rsidRPr="00E829D8" w:rsidRDefault="008F6743" w:rsidP="00B16E7F">
      <w:pPr>
        <w:pStyle w:val="Akapitzlist"/>
        <w:numPr>
          <w:ilvl w:val="0"/>
          <w:numId w:val="16"/>
        </w:numPr>
        <w:ind w:left="709" w:hanging="709"/>
        <w:jc w:val="both"/>
      </w:pPr>
      <w:r w:rsidRPr="008200E0">
        <w:t>Czytelnik</w:t>
      </w:r>
      <w:r w:rsidRPr="00B16E7F">
        <w:rPr>
          <w:b/>
        </w:rPr>
        <w:t xml:space="preserve"> </w:t>
      </w:r>
      <w:r w:rsidRPr="00E829D8">
        <w:t>może korzystać wyłącznie z gier i programów adekwatnych do jego wieku, zgodnie z ogólnoeuropejskim systemem klasyfikacji gier (</w:t>
      </w:r>
      <w:proofErr w:type="spellStart"/>
      <w:r w:rsidRPr="00E829D8">
        <w:t>Pan-European</w:t>
      </w:r>
      <w:proofErr w:type="spellEnd"/>
      <w:r w:rsidRPr="00E829D8">
        <w:t xml:space="preserve"> </w:t>
      </w:r>
      <w:proofErr w:type="spellStart"/>
      <w:r w:rsidRPr="00E829D8">
        <w:t>Game</w:t>
      </w:r>
      <w:proofErr w:type="spellEnd"/>
      <w:r w:rsidRPr="00E829D8">
        <w:t xml:space="preserve"> </w:t>
      </w:r>
      <w:proofErr w:type="spellStart"/>
      <w:r w:rsidRPr="00E829D8">
        <w:t>Information</w:t>
      </w:r>
      <w:proofErr w:type="spellEnd"/>
      <w:r w:rsidRPr="00E829D8">
        <w:t xml:space="preserve">, PEGI). </w:t>
      </w:r>
    </w:p>
    <w:p w:rsidR="008F6743" w:rsidRPr="00E829D8" w:rsidRDefault="008F6743" w:rsidP="00B16E7F">
      <w:pPr>
        <w:pStyle w:val="Akapitzlist"/>
        <w:numPr>
          <w:ilvl w:val="0"/>
          <w:numId w:val="16"/>
        </w:numPr>
        <w:ind w:left="709" w:hanging="709"/>
        <w:jc w:val="both"/>
      </w:pPr>
      <w:r w:rsidRPr="00E829D8">
        <w:t>Urządzenie do gier udostępniane jest jednorazowo na czas 30 min.</w:t>
      </w:r>
    </w:p>
    <w:p w:rsidR="008F6743" w:rsidRPr="00E829D8" w:rsidRDefault="008F6743" w:rsidP="00B16E7F">
      <w:pPr>
        <w:pStyle w:val="Akapitzlist"/>
        <w:numPr>
          <w:ilvl w:val="0"/>
          <w:numId w:val="16"/>
        </w:numPr>
        <w:ind w:left="709" w:hanging="709"/>
        <w:jc w:val="both"/>
      </w:pPr>
      <w:r w:rsidRPr="00E829D8">
        <w:t>Biblio</w:t>
      </w:r>
      <w:r>
        <w:t>teka</w:t>
      </w:r>
      <w:r w:rsidRPr="00E829D8">
        <w:t xml:space="preserve"> zastrz</w:t>
      </w:r>
      <w:r>
        <w:t xml:space="preserve">ega sobie prawo do interwencji </w:t>
      </w:r>
      <w:r w:rsidRPr="00E829D8">
        <w:t>i przerwania korzystania z</w:t>
      </w:r>
      <w:r>
        <w:t xml:space="preserve"> urządzenia do gier czytelnikom</w:t>
      </w:r>
      <w:r w:rsidRPr="00E829D8">
        <w:t xml:space="preserve"> nieprzestrzegającym regulaminu.</w:t>
      </w:r>
    </w:p>
    <w:p w:rsidR="008F6743" w:rsidRPr="00B16E7F" w:rsidRDefault="00375A6B" w:rsidP="00B16E7F">
      <w:pPr>
        <w:pStyle w:val="Akapitzlist"/>
        <w:ind w:left="709" w:hanging="709"/>
        <w:jc w:val="both"/>
        <w:rPr>
          <w:b/>
        </w:rPr>
      </w:pPr>
      <w:r w:rsidRPr="00B16E7F">
        <w:rPr>
          <w:color w:val="000000"/>
        </w:rPr>
        <w:t>71</w:t>
      </w:r>
      <w:r w:rsidRPr="00B16E7F">
        <w:rPr>
          <w:b/>
          <w:color w:val="000000"/>
        </w:rPr>
        <w:t>.</w:t>
      </w:r>
      <w:r w:rsidR="00B16E7F">
        <w:rPr>
          <w:b/>
          <w:color w:val="000000"/>
        </w:rPr>
        <w:tab/>
      </w:r>
      <w:r w:rsidR="008F6743" w:rsidRPr="00B16E7F">
        <w:rPr>
          <w:b/>
          <w:color w:val="000000"/>
        </w:rPr>
        <w:t>W Bibliotece nie mogą przebywać osoby:</w:t>
      </w:r>
    </w:p>
    <w:p w:rsidR="008F6743" w:rsidRPr="00B16E7F" w:rsidRDefault="008F6743" w:rsidP="00B16E7F">
      <w:pPr>
        <w:ind w:left="1080"/>
        <w:jc w:val="both"/>
        <w:rPr>
          <w:color w:val="000000"/>
        </w:rPr>
      </w:pPr>
      <w:r w:rsidRPr="00B16E7F">
        <w:rPr>
          <w:color w:val="000000"/>
        </w:rPr>
        <w:t>- w stanie nietrzeźwym lub będące pod wpływem środków odurzających</w:t>
      </w:r>
    </w:p>
    <w:p w:rsidR="008F6743" w:rsidRPr="00B16E7F" w:rsidRDefault="008F6743" w:rsidP="00B16E7F">
      <w:pPr>
        <w:ind w:left="1080"/>
        <w:jc w:val="both"/>
        <w:rPr>
          <w:color w:val="000000"/>
        </w:rPr>
      </w:pPr>
      <w:r w:rsidRPr="00B16E7F">
        <w:rPr>
          <w:color w:val="000000"/>
        </w:rPr>
        <w:t>- zachowujące się agresywnie wobec innych użytkowników lub bibliotekarzy</w:t>
      </w:r>
    </w:p>
    <w:p w:rsidR="008F6743" w:rsidRPr="00B16E7F" w:rsidRDefault="008F6743" w:rsidP="00B16E7F">
      <w:pPr>
        <w:ind w:left="1080"/>
        <w:jc w:val="both"/>
        <w:rPr>
          <w:color w:val="000000"/>
        </w:rPr>
      </w:pPr>
      <w:r w:rsidRPr="00B16E7F">
        <w:rPr>
          <w:color w:val="000000"/>
        </w:rPr>
        <w:t>- nieprzestrzegające podstawowych zasad higieny</w:t>
      </w:r>
    </w:p>
    <w:p w:rsidR="008F6743" w:rsidRPr="00B16E7F" w:rsidRDefault="008F6743" w:rsidP="00B16E7F">
      <w:pPr>
        <w:ind w:left="1080"/>
        <w:jc w:val="both"/>
        <w:rPr>
          <w:color w:val="000000"/>
        </w:rPr>
      </w:pPr>
      <w:r w:rsidRPr="00B16E7F">
        <w:rPr>
          <w:color w:val="000000"/>
        </w:rPr>
        <w:t>- używające słów powszechnie uważanych za obraźliwe</w:t>
      </w:r>
    </w:p>
    <w:p w:rsidR="008F6743" w:rsidRPr="00B16E7F" w:rsidRDefault="008F6743" w:rsidP="00B16E7F">
      <w:pPr>
        <w:ind w:firstLine="644"/>
        <w:jc w:val="both"/>
        <w:rPr>
          <w:color w:val="000000"/>
        </w:rPr>
      </w:pPr>
      <w:r w:rsidRPr="00B16E7F">
        <w:rPr>
          <w:color w:val="000000"/>
        </w:rPr>
        <w:t>W przypadku braku reakcji na upomnienia bibliotekarz ma prawo wezwać Policję.</w:t>
      </w:r>
    </w:p>
    <w:p w:rsidR="008F6743" w:rsidRPr="00B16E7F" w:rsidRDefault="008F6743" w:rsidP="00B16E7F">
      <w:pPr>
        <w:pStyle w:val="Akapitzlist"/>
        <w:ind w:left="644" w:hanging="644"/>
        <w:jc w:val="both"/>
        <w:rPr>
          <w:b/>
          <w:color w:val="000000"/>
        </w:rPr>
      </w:pPr>
      <w:r w:rsidRPr="00B16E7F">
        <w:rPr>
          <w:color w:val="000000"/>
        </w:rPr>
        <w:t>72</w:t>
      </w:r>
      <w:r w:rsidRPr="00B16E7F">
        <w:rPr>
          <w:b/>
          <w:color w:val="000000"/>
        </w:rPr>
        <w:t>.</w:t>
      </w:r>
      <w:r w:rsidRPr="00B16E7F">
        <w:rPr>
          <w:b/>
        </w:rPr>
        <w:t xml:space="preserve"> </w:t>
      </w:r>
      <w:r w:rsidR="00B16E7F">
        <w:rPr>
          <w:b/>
        </w:rPr>
        <w:tab/>
      </w:r>
      <w:r w:rsidRPr="00B16E7F">
        <w:rPr>
          <w:b/>
        </w:rPr>
        <w:t xml:space="preserve">W Bibliotece obowiązuje zakaz: </w:t>
      </w:r>
    </w:p>
    <w:p w:rsidR="008F6743" w:rsidRPr="00344466" w:rsidRDefault="008F6743" w:rsidP="00B16E7F">
      <w:pPr>
        <w:pStyle w:val="Default"/>
        <w:ind w:left="1080"/>
        <w:jc w:val="both"/>
        <w:rPr>
          <w:sz w:val="23"/>
          <w:szCs w:val="23"/>
        </w:rPr>
      </w:pPr>
      <w:r>
        <w:t xml:space="preserve">- </w:t>
      </w:r>
      <w:r w:rsidRPr="00344466">
        <w:rPr>
          <w:sz w:val="23"/>
          <w:szCs w:val="23"/>
        </w:rPr>
        <w:t>wprowadzania</w:t>
      </w:r>
      <w:r>
        <w:rPr>
          <w:sz w:val="23"/>
          <w:szCs w:val="23"/>
        </w:rPr>
        <w:t xml:space="preserve"> psów</w:t>
      </w:r>
      <w:r w:rsidRPr="00344466">
        <w:rPr>
          <w:sz w:val="23"/>
          <w:szCs w:val="23"/>
        </w:rPr>
        <w:t xml:space="preserve"> do budynku Biblioteki, z w</w:t>
      </w:r>
      <w:r>
        <w:rPr>
          <w:sz w:val="23"/>
          <w:szCs w:val="23"/>
        </w:rPr>
        <w:t>yłączeniem psów asystujących osobom niepełnosprawnym</w:t>
      </w:r>
    </w:p>
    <w:p w:rsidR="008F6743" w:rsidRPr="00B16E7F" w:rsidRDefault="008F6743" w:rsidP="00B16E7F">
      <w:pPr>
        <w:ind w:left="1080"/>
        <w:jc w:val="both"/>
        <w:rPr>
          <w:color w:val="000000"/>
        </w:rPr>
      </w:pPr>
      <w:r w:rsidRPr="00B16E7F">
        <w:rPr>
          <w:color w:val="000000"/>
        </w:rPr>
        <w:t>- prowadzenia głośnych rozmów</w:t>
      </w:r>
    </w:p>
    <w:p w:rsidR="008F6743" w:rsidRPr="00B16E7F" w:rsidRDefault="008F6743" w:rsidP="00B16E7F">
      <w:pPr>
        <w:ind w:left="1080"/>
        <w:jc w:val="both"/>
        <w:rPr>
          <w:color w:val="000000"/>
        </w:rPr>
      </w:pPr>
      <w:r w:rsidRPr="00B16E7F">
        <w:rPr>
          <w:color w:val="000000"/>
        </w:rPr>
        <w:t>- rozmawiania przez  telefony komórkowe</w:t>
      </w:r>
    </w:p>
    <w:p w:rsidR="008F6743" w:rsidRPr="00B16E7F" w:rsidRDefault="008F6743" w:rsidP="00B16E7F">
      <w:pPr>
        <w:ind w:left="1080"/>
        <w:jc w:val="both"/>
        <w:rPr>
          <w:color w:val="000000"/>
        </w:rPr>
      </w:pPr>
      <w:r w:rsidRPr="00B16E7F">
        <w:rPr>
          <w:color w:val="000000"/>
        </w:rPr>
        <w:t>- palenia tytoniu i używania papierosów elektronicznych</w:t>
      </w:r>
    </w:p>
    <w:p w:rsidR="008F6743" w:rsidRPr="00B16E7F" w:rsidRDefault="008F6743" w:rsidP="00B16E7F">
      <w:pPr>
        <w:ind w:left="1080"/>
        <w:jc w:val="both"/>
        <w:rPr>
          <w:color w:val="000000"/>
        </w:rPr>
      </w:pPr>
      <w:r w:rsidRPr="00B16E7F">
        <w:rPr>
          <w:color w:val="000000"/>
        </w:rPr>
        <w:t>- spożywania posiłków</w:t>
      </w:r>
    </w:p>
    <w:p w:rsidR="008F6743" w:rsidRDefault="008F6743" w:rsidP="00DF1652">
      <w:pPr>
        <w:ind w:left="720"/>
        <w:jc w:val="both"/>
        <w:rPr>
          <w:color w:val="000000"/>
        </w:rPr>
      </w:pPr>
    </w:p>
    <w:p w:rsidR="008F6743" w:rsidRPr="00344466" w:rsidRDefault="008F6743" w:rsidP="00DF1652">
      <w:pPr>
        <w:jc w:val="both"/>
        <w:rPr>
          <w:color w:val="000000"/>
        </w:rPr>
      </w:pPr>
    </w:p>
    <w:p w:rsidR="008F6743" w:rsidRDefault="008F6743" w:rsidP="00DF1652">
      <w:pPr>
        <w:jc w:val="both"/>
        <w:rPr>
          <w:b/>
          <w:u w:val="single"/>
        </w:rPr>
      </w:pPr>
      <w:r w:rsidRPr="002E03A0">
        <w:rPr>
          <w:b/>
          <w:u w:val="single"/>
        </w:rPr>
        <w:t>Postanowienia końcowe:</w:t>
      </w:r>
    </w:p>
    <w:p w:rsidR="008F6743" w:rsidRPr="002E03A0" w:rsidRDefault="008F6743" w:rsidP="00DF1652">
      <w:pPr>
        <w:jc w:val="both"/>
        <w:rPr>
          <w:b/>
          <w:u w:val="single"/>
        </w:rPr>
      </w:pPr>
    </w:p>
    <w:p w:rsidR="008F6743" w:rsidRDefault="008F6743" w:rsidP="00B16E7F">
      <w:pPr>
        <w:numPr>
          <w:ilvl w:val="0"/>
          <w:numId w:val="4"/>
        </w:numPr>
        <w:ind w:left="709" w:hanging="709"/>
        <w:jc w:val="both"/>
      </w:pPr>
      <w:r>
        <w:t>Informacja dotycząca godzin otwarcia Biblioteki umieszczona jest w widocznym miejscu</w:t>
      </w:r>
      <w:r w:rsidRPr="00A63B8D">
        <w:rPr>
          <w:color w:val="000000"/>
        </w:rPr>
        <w:t xml:space="preserve"> obiektu</w:t>
      </w:r>
      <w:r>
        <w:rPr>
          <w:color w:val="000000"/>
        </w:rPr>
        <w:t xml:space="preserve">  </w:t>
      </w:r>
      <w:r>
        <w:t>Biblioteki i na stronie internetowej Biblioteki.</w:t>
      </w:r>
    </w:p>
    <w:p w:rsidR="008F6743" w:rsidRPr="00432C94" w:rsidRDefault="008F6743" w:rsidP="00B16E7F">
      <w:pPr>
        <w:numPr>
          <w:ilvl w:val="0"/>
          <w:numId w:val="4"/>
        </w:numPr>
        <w:ind w:left="709" w:hanging="709"/>
        <w:jc w:val="both"/>
      </w:pPr>
      <w:r>
        <w:t xml:space="preserve">Administratorem danych osobowych przy zapisie jest Miejska Biblioteka Publiczna </w:t>
      </w:r>
      <w:r w:rsidR="00437E5C">
        <w:t xml:space="preserve">  </w:t>
      </w:r>
      <w:r>
        <w:t>w Jaśle , ul. H. Kołłątaja 1, 38-200 Jasło.</w:t>
      </w:r>
    </w:p>
    <w:p w:rsidR="008F6743" w:rsidRPr="00C26617" w:rsidRDefault="008F6743" w:rsidP="00B16E7F">
      <w:pPr>
        <w:numPr>
          <w:ilvl w:val="0"/>
          <w:numId w:val="4"/>
        </w:numPr>
        <w:ind w:left="709" w:hanging="709"/>
        <w:jc w:val="both"/>
        <w:rPr>
          <w:color w:val="000000"/>
        </w:rPr>
      </w:pPr>
      <w:r>
        <w:t xml:space="preserve">Czytelnikom przysługuje prawo wglądu do danych osobowych oraz ich poprawiania na warunkach określonych w ustawie z </w:t>
      </w:r>
      <w:r w:rsidRPr="00C26617">
        <w:rPr>
          <w:color w:val="000000"/>
        </w:rPr>
        <w:t xml:space="preserve">dnia 29 sierpnia 1997 r. o ochronie danych osobowych (Dz. U. 2002 nr 101 poz. 926 ze zm.), jak również prawo do kontroli przetwarzania danych przewidziane art. 32 ustawy. </w:t>
      </w:r>
    </w:p>
    <w:p w:rsidR="008F6743" w:rsidRDefault="008F6743" w:rsidP="00B16E7F">
      <w:pPr>
        <w:numPr>
          <w:ilvl w:val="0"/>
          <w:numId w:val="4"/>
        </w:numPr>
        <w:ind w:left="709" w:hanging="709"/>
        <w:jc w:val="both"/>
      </w:pPr>
      <w:r>
        <w:t>Skargi i wnioski czytelnicy mogą wpisywać do Księgi Uwag i Wniosków znajdującej się w Bibliotece.</w:t>
      </w:r>
    </w:p>
    <w:p w:rsidR="008F6743" w:rsidRDefault="008F6743" w:rsidP="00B16E7F">
      <w:pPr>
        <w:numPr>
          <w:ilvl w:val="0"/>
          <w:numId w:val="4"/>
        </w:numPr>
        <w:ind w:left="709" w:hanging="709"/>
        <w:jc w:val="both"/>
      </w:pPr>
      <w:r>
        <w:t xml:space="preserve">Czytelnicy </w:t>
      </w:r>
      <w:r w:rsidRPr="005D1D65">
        <w:t>zobowiązani są do przestrzegania niniejszego Regulaminu.</w:t>
      </w:r>
    </w:p>
    <w:p w:rsidR="008F6743" w:rsidRDefault="008F6743" w:rsidP="00B16E7F">
      <w:pPr>
        <w:numPr>
          <w:ilvl w:val="0"/>
          <w:numId w:val="4"/>
        </w:numPr>
        <w:ind w:left="709" w:hanging="709"/>
        <w:jc w:val="both"/>
      </w:pPr>
      <w:r w:rsidRPr="005D1D65">
        <w:t>Osoby nie stosujące się do Regulaminu oraz zachowujące się wbrew przyjętym normom społecznym mogą czasowo  lub na stałe  być poz</w:t>
      </w:r>
      <w:r>
        <w:t>bawione prawa do korzystania z Miejskiej Biblioteki Publicznej w Jaśle. Czytelnikowi</w:t>
      </w:r>
      <w:r w:rsidRPr="005D1D65">
        <w:t xml:space="preserve"> przysługuj</w:t>
      </w:r>
      <w:r>
        <w:t>e</w:t>
      </w:r>
      <w:r w:rsidRPr="005D1D65">
        <w:t xml:space="preserve"> prawo odwołania się od tej decyzji do kierownika odpowiedniego działu, a następnie do Dyrektora Miejskiej Biblioteki Publicznej w Jaśle.</w:t>
      </w:r>
    </w:p>
    <w:p w:rsidR="008F6743" w:rsidRPr="00211E37" w:rsidRDefault="008F6743" w:rsidP="00B16E7F">
      <w:pPr>
        <w:numPr>
          <w:ilvl w:val="0"/>
          <w:numId w:val="4"/>
        </w:numPr>
        <w:ind w:left="709" w:hanging="709"/>
        <w:jc w:val="both"/>
        <w:rPr>
          <w:color w:val="000000"/>
        </w:rPr>
      </w:pPr>
      <w:r>
        <w:rPr>
          <w:color w:val="000000"/>
        </w:rPr>
        <w:t>Uprzedza się</w:t>
      </w:r>
      <w:r w:rsidRPr="00211E37">
        <w:rPr>
          <w:color w:val="000000"/>
        </w:rPr>
        <w:t xml:space="preserve"> osoby zapisujące się do Biblioteki o odpowiedzialności karnej za podanie nieprawdziwych danych ma podstawie art. 233 Kodeksu karnego .</w:t>
      </w:r>
    </w:p>
    <w:p w:rsidR="008F6743" w:rsidRPr="00211E37" w:rsidRDefault="008F6743" w:rsidP="00B16E7F">
      <w:pPr>
        <w:ind w:left="709" w:hanging="1"/>
        <w:jc w:val="both"/>
        <w:rPr>
          <w:color w:val="000000"/>
        </w:rPr>
      </w:pPr>
      <w:r w:rsidRPr="00211E37">
        <w:rPr>
          <w:rStyle w:val="Pogrubienie"/>
          <w:color w:val="000000"/>
        </w:rPr>
        <w:t>Art. 233. § 1.</w:t>
      </w:r>
      <w:r w:rsidRPr="00211E37">
        <w:rPr>
          <w:color w:val="000000"/>
        </w:rPr>
        <w:t xml:space="preserve"> </w:t>
      </w:r>
      <w:proofErr w:type="spellStart"/>
      <w:r w:rsidRPr="00211E37">
        <w:rPr>
          <w:color w:val="000000"/>
        </w:rPr>
        <w:t>kk</w:t>
      </w:r>
      <w:proofErr w:type="spellEnd"/>
      <w:r w:rsidRPr="00211E37">
        <w:rPr>
          <w:color w:val="000000"/>
        </w:rPr>
        <w:t xml:space="preserve"> </w:t>
      </w:r>
    </w:p>
    <w:p w:rsidR="008F6743" w:rsidRPr="00A63B8D" w:rsidRDefault="008F6743" w:rsidP="001C554A">
      <w:pPr>
        <w:ind w:left="709"/>
        <w:jc w:val="both"/>
        <w:rPr>
          <w:color w:val="000000"/>
        </w:rPr>
      </w:pPr>
      <w:r w:rsidRPr="00A63B8D">
        <w:rPr>
          <w:color w:val="000000"/>
        </w:rPr>
        <w:t xml:space="preserve">Kto, składając zeznanie mające służyć za dowód w postępowaniu sądowym lub </w:t>
      </w:r>
      <w:r w:rsidR="00437E5C">
        <w:rPr>
          <w:color w:val="000000"/>
        </w:rPr>
        <w:t xml:space="preserve">         </w:t>
      </w:r>
      <w:r w:rsidRPr="00A63B8D">
        <w:rPr>
          <w:color w:val="000000"/>
        </w:rPr>
        <w:t xml:space="preserve">w innym postępowaniu prowadzonym na podstawie ustawy, zeznaje nieprawdę lub zataja prawdę, podlega karze  pozbawienia wolności do lat 3. </w:t>
      </w:r>
    </w:p>
    <w:p w:rsidR="008F6743" w:rsidRDefault="008F6743" w:rsidP="00B16E7F">
      <w:pPr>
        <w:numPr>
          <w:ilvl w:val="0"/>
          <w:numId w:val="4"/>
        </w:numPr>
        <w:ind w:left="709" w:hanging="709"/>
        <w:jc w:val="both"/>
      </w:pPr>
      <w:r>
        <w:t>Zmiany postanowień Regulaminu dokonuje się w trybie zarządzenia Dyrektora Miejskiej Biblioteki Publicznej w Jaśle.</w:t>
      </w:r>
    </w:p>
    <w:p w:rsidR="008F6743" w:rsidRDefault="008F6743" w:rsidP="00DF1652">
      <w:pPr>
        <w:jc w:val="both"/>
      </w:pPr>
    </w:p>
    <w:p w:rsidR="008F6743" w:rsidRDefault="008F6743" w:rsidP="00DF1652">
      <w:pPr>
        <w:jc w:val="both"/>
      </w:pPr>
    </w:p>
    <w:p w:rsidR="008F6743" w:rsidRPr="005D1D65" w:rsidRDefault="008F6743" w:rsidP="00DF1652">
      <w:pPr>
        <w:ind w:left="284"/>
        <w:jc w:val="both"/>
      </w:pPr>
      <w:r w:rsidRPr="005D1D65">
        <w:t>Re</w:t>
      </w:r>
      <w:r>
        <w:t>gulamin wchodzi w życie z dniem 01 czerwca 2016 r.</w:t>
      </w:r>
    </w:p>
    <w:p w:rsidR="008F6743" w:rsidRDefault="008F6743" w:rsidP="00DF1652">
      <w:pPr>
        <w:ind w:firstLine="360"/>
        <w:jc w:val="both"/>
      </w:pPr>
    </w:p>
    <w:p w:rsidR="008F6743" w:rsidRDefault="008F6743" w:rsidP="00DF1652">
      <w:pPr>
        <w:ind w:firstLine="360"/>
        <w:jc w:val="both"/>
      </w:pPr>
    </w:p>
    <w:p w:rsidR="000F580B" w:rsidRDefault="000F580B" w:rsidP="00DF1652">
      <w:pPr>
        <w:jc w:val="both"/>
      </w:pPr>
    </w:p>
    <w:sectPr w:rsidR="000F580B" w:rsidSect="009D48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B80"/>
    <w:multiLevelType w:val="hybridMultilevel"/>
    <w:tmpl w:val="6DDC08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1846"/>
    <w:multiLevelType w:val="hybridMultilevel"/>
    <w:tmpl w:val="E2F4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7B79"/>
    <w:multiLevelType w:val="hybridMultilevel"/>
    <w:tmpl w:val="585C42E8"/>
    <w:lvl w:ilvl="0" w:tplc="AD9CCF08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0EFD"/>
    <w:multiLevelType w:val="hybridMultilevel"/>
    <w:tmpl w:val="5750EA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04FF"/>
    <w:multiLevelType w:val="hybridMultilevel"/>
    <w:tmpl w:val="D7E4C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46ED0"/>
    <w:multiLevelType w:val="hybridMultilevel"/>
    <w:tmpl w:val="E2EC3B80"/>
    <w:lvl w:ilvl="0" w:tplc="36D6320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42A69"/>
    <w:multiLevelType w:val="hybridMultilevel"/>
    <w:tmpl w:val="88A6B86E"/>
    <w:lvl w:ilvl="0" w:tplc="A63A8802">
      <w:start w:val="5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1F20"/>
    <w:multiLevelType w:val="hybridMultilevel"/>
    <w:tmpl w:val="3DDCAB04"/>
    <w:lvl w:ilvl="0" w:tplc="2208DCDC">
      <w:start w:val="35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B3770BE"/>
    <w:multiLevelType w:val="hybridMultilevel"/>
    <w:tmpl w:val="534285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F5A90"/>
    <w:multiLevelType w:val="hybridMultilevel"/>
    <w:tmpl w:val="4BEAAD9C"/>
    <w:lvl w:ilvl="0" w:tplc="2208DCDC">
      <w:start w:val="35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CC10F8D"/>
    <w:multiLevelType w:val="hybridMultilevel"/>
    <w:tmpl w:val="AEB6EBDE"/>
    <w:lvl w:ilvl="0" w:tplc="36D6320C">
      <w:start w:val="4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D145D"/>
    <w:multiLevelType w:val="hybridMultilevel"/>
    <w:tmpl w:val="1D76B7E0"/>
    <w:lvl w:ilvl="0" w:tplc="AEA2EADE">
      <w:start w:val="5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3012C"/>
    <w:multiLevelType w:val="hybridMultilevel"/>
    <w:tmpl w:val="FC2E29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94CA4"/>
    <w:multiLevelType w:val="hybridMultilevel"/>
    <w:tmpl w:val="4BEAAD9C"/>
    <w:lvl w:ilvl="0" w:tplc="2208DCDC">
      <w:start w:val="35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88D1595"/>
    <w:multiLevelType w:val="hybridMultilevel"/>
    <w:tmpl w:val="6EC875F6"/>
    <w:lvl w:ilvl="0" w:tplc="A63A8802">
      <w:start w:val="5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B2037"/>
    <w:multiLevelType w:val="hybridMultilevel"/>
    <w:tmpl w:val="EF2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8F6743"/>
    <w:rsid w:val="0004292F"/>
    <w:rsid w:val="000F18F1"/>
    <w:rsid w:val="000F580B"/>
    <w:rsid w:val="001C554A"/>
    <w:rsid w:val="00375A6B"/>
    <w:rsid w:val="00437E5C"/>
    <w:rsid w:val="00444D5D"/>
    <w:rsid w:val="004D5C51"/>
    <w:rsid w:val="005100D2"/>
    <w:rsid w:val="005C01C5"/>
    <w:rsid w:val="008B1A43"/>
    <w:rsid w:val="008F6743"/>
    <w:rsid w:val="009D48E9"/>
    <w:rsid w:val="009E3D33"/>
    <w:rsid w:val="00B16E7F"/>
    <w:rsid w:val="00D30511"/>
    <w:rsid w:val="00D94C9B"/>
    <w:rsid w:val="00DF1652"/>
    <w:rsid w:val="00F2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674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67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8F6743"/>
    <w:rPr>
      <w:color w:val="0000FF"/>
      <w:u w:val="single"/>
    </w:rPr>
  </w:style>
  <w:style w:type="paragraph" w:customStyle="1" w:styleId="Default">
    <w:name w:val="Default"/>
    <w:rsid w:val="008F6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8F6743"/>
    <w:rPr>
      <w:b/>
      <w:bCs/>
    </w:rPr>
  </w:style>
  <w:style w:type="paragraph" w:styleId="Akapitzlist">
    <w:name w:val="List Paragraph"/>
    <w:basedOn w:val="Normalny"/>
    <w:uiPriority w:val="34"/>
    <w:qFormat/>
    <w:rsid w:val="00DF1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p.jaslo.pl/" TargetMode="External"/><Relationship Id="rId5" Type="http://schemas.openxmlformats.org/officeDocument/2006/relationships/hyperlink" Target="http://www.mbp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3171</Words>
  <Characters>19027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REGULAMIN KORZYSTANIA                                                           </vt:lpstr>
    </vt:vector>
  </TitlesOfParts>
  <Company/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GACKOWSKA</dc:creator>
  <cp:lastModifiedBy>BEATA GACKOWSKA</cp:lastModifiedBy>
  <cp:revision>3</cp:revision>
  <cp:lastPrinted>2016-05-31T07:09:00Z</cp:lastPrinted>
  <dcterms:created xsi:type="dcterms:W3CDTF">2016-05-31T05:47:00Z</dcterms:created>
  <dcterms:modified xsi:type="dcterms:W3CDTF">2016-05-31T07:16:00Z</dcterms:modified>
</cp:coreProperties>
</file>